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right="-14" w:rightChars="-7"/>
        <w:jc w:val="center"/>
        <w:rPr>
          <w:rFonts w:ascii="仿宋_GB2312" w:eastAsia="仿宋_GB2312"/>
          <w:b/>
          <w:color w:val="000000"/>
          <w:sz w:val="36"/>
          <w:szCs w:val="36"/>
        </w:rPr>
      </w:pPr>
    </w:p>
    <w:p>
      <w:pPr>
        <w:spacing w:before="156" w:after="156"/>
        <w:ind w:right="-14" w:rightChars="-7"/>
        <w:jc w:val="center"/>
        <w:rPr>
          <w:rFonts w:ascii="仿宋_GB2312" w:eastAsia="仿宋_GB2312"/>
          <w:b/>
          <w:color w:val="000000"/>
          <w:sz w:val="72"/>
          <w:szCs w:val="72"/>
        </w:rPr>
      </w:pPr>
      <w:r>
        <w:rPr>
          <w:rFonts w:hint="eastAsia" w:ascii="仿宋_GB2312" w:eastAsia="仿宋_GB2312"/>
          <w:b/>
          <w:color w:val="000000"/>
          <w:sz w:val="72"/>
          <w:szCs w:val="72"/>
        </w:rPr>
        <w:t>询价采购文件</w:t>
      </w:r>
    </w:p>
    <w:p>
      <w:pPr>
        <w:spacing w:before="156" w:after="156" w:line="480" w:lineRule="auto"/>
        <w:ind w:right="420"/>
        <w:rPr>
          <w:color w:val="000000"/>
        </w:rPr>
      </w:pPr>
    </w:p>
    <w:p>
      <w:pPr>
        <w:spacing w:before="156" w:after="156" w:line="480" w:lineRule="auto"/>
        <w:ind w:right="420"/>
        <w:rPr>
          <w:color w:val="000000"/>
        </w:rPr>
      </w:pPr>
    </w:p>
    <w:p>
      <w:pPr>
        <w:spacing w:before="156" w:after="156" w:line="480" w:lineRule="auto"/>
        <w:ind w:right="420"/>
        <w:rPr>
          <w:color w:val="000000"/>
        </w:rPr>
      </w:pPr>
    </w:p>
    <w:p>
      <w:pPr>
        <w:spacing w:before="156" w:after="156" w:line="480" w:lineRule="auto"/>
        <w:ind w:right="420"/>
        <w:rPr>
          <w:color w:val="000000"/>
        </w:rPr>
      </w:pPr>
    </w:p>
    <w:p>
      <w:pPr>
        <w:spacing w:before="156" w:after="156" w:line="480" w:lineRule="auto"/>
        <w:ind w:right="420"/>
        <w:rPr>
          <w:color w:val="000000"/>
        </w:rPr>
      </w:pPr>
    </w:p>
    <w:p>
      <w:pPr>
        <w:spacing w:before="156" w:after="156" w:line="480" w:lineRule="auto"/>
        <w:ind w:right="420"/>
        <w:rPr>
          <w:color w:val="000000"/>
        </w:rPr>
      </w:pPr>
    </w:p>
    <w:p>
      <w:pPr>
        <w:spacing w:before="156" w:after="156" w:line="480" w:lineRule="auto"/>
        <w:ind w:right="420"/>
        <w:rPr>
          <w:color w:val="000000"/>
        </w:rPr>
      </w:pPr>
    </w:p>
    <w:p>
      <w:pPr>
        <w:spacing w:before="156" w:after="156" w:line="480" w:lineRule="auto"/>
        <w:ind w:right="420"/>
        <w:rPr>
          <w:color w:val="000000"/>
        </w:rPr>
      </w:pPr>
    </w:p>
    <w:p>
      <w:pPr>
        <w:snapToGrid w:val="0"/>
        <w:spacing w:before="156" w:after="156"/>
        <w:ind w:right="420"/>
        <w:jc w:val="center"/>
        <w:rPr>
          <w:rFonts w:ascii="宋体" w:hAnsi="宋体"/>
          <w:b/>
          <w:sz w:val="30"/>
          <w:szCs w:val="30"/>
        </w:rPr>
      </w:pPr>
      <w:r>
        <w:rPr>
          <w:rFonts w:hint="eastAsia" w:ascii="宋体" w:hAnsi="宋体"/>
          <w:b/>
          <w:sz w:val="30"/>
          <w:szCs w:val="30"/>
        </w:rPr>
        <w:t xml:space="preserve">采购人：丽水市行政服务中心  </w:t>
      </w:r>
    </w:p>
    <w:p>
      <w:pPr>
        <w:snapToGrid w:val="0"/>
        <w:spacing w:before="156" w:after="156"/>
        <w:ind w:right="420" w:firstLine="3888" w:firstLineChars="1296"/>
        <w:rPr>
          <w:rFonts w:ascii="宋体" w:hAnsi="宋体"/>
          <w:b/>
          <w:color w:val="000000"/>
          <w:sz w:val="30"/>
          <w:szCs w:val="30"/>
          <w:highlight w:val="none"/>
        </w:rPr>
      </w:pPr>
      <w:r>
        <w:rPr>
          <w:rFonts w:hint="eastAsia" w:ascii="宋体" w:hAnsi="宋体"/>
          <w:b/>
          <w:color w:val="000000"/>
          <w:sz w:val="30"/>
          <w:szCs w:val="30"/>
          <w:highlight w:val="none"/>
        </w:rPr>
        <w:t xml:space="preserve">2023年 </w:t>
      </w:r>
      <w:r>
        <w:rPr>
          <w:rFonts w:hint="eastAsia" w:ascii="宋体" w:hAnsi="宋体"/>
          <w:b/>
          <w:color w:val="000000"/>
          <w:sz w:val="30"/>
          <w:szCs w:val="30"/>
          <w:highlight w:val="none"/>
          <w:lang w:val="en-US" w:eastAsia="zh-CN"/>
        </w:rPr>
        <w:t>5</w:t>
      </w:r>
      <w:r>
        <w:rPr>
          <w:rFonts w:hint="eastAsia" w:ascii="宋体" w:hAnsi="宋体"/>
          <w:b/>
          <w:color w:val="000000"/>
          <w:sz w:val="30"/>
          <w:szCs w:val="30"/>
          <w:highlight w:val="none"/>
        </w:rPr>
        <w:t>月</w:t>
      </w:r>
    </w:p>
    <w:p>
      <w:pPr>
        <w:spacing w:beforeLines="0" w:afterLines="0" w:line="500" w:lineRule="exact"/>
        <w:ind w:left="140" w:leftChars="67" w:right="138" w:rightChars="66"/>
        <w:jc w:val="center"/>
        <w:rPr>
          <w:rFonts w:ascii="仿宋_GB2312" w:eastAsia="仿宋_GB2312"/>
          <w:b/>
          <w:sz w:val="36"/>
          <w:szCs w:val="36"/>
        </w:rPr>
      </w:pPr>
    </w:p>
    <w:p>
      <w:pPr>
        <w:spacing w:beforeLines="0" w:afterLines="0" w:line="500" w:lineRule="exact"/>
        <w:ind w:left="140" w:leftChars="67" w:right="138" w:rightChars="66"/>
        <w:jc w:val="center"/>
        <w:rPr>
          <w:rFonts w:ascii="仿宋_GB2312" w:eastAsia="仿宋_GB2312"/>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cols w:space="0" w:num="1"/>
          <w:docGrid w:type="linesAndChars" w:linePitch="312" w:charSpace="0"/>
        </w:sectPr>
      </w:pPr>
    </w:p>
    <w:p>
      <w:pPr>
        <w:pStyle w:val="17"/>
        <w:spacing w:before="0" w:after="0" w:line="500" w:lineRule="exact"/>
        <w:ind w:left="140" w:leftChars="67" w:right="138" w:rightChars="66"/>
        <w:rPr>
          <w:rFonts w:hint="eastAsia" w:ascii="仿宋_GB2312" w:eastAsia="仿宋_GB2312"/>
          <w:color w:val="000000"/>
          <w:sz w:val="32"/>
          <w:szCs w:val="32"/>
          <w:lang w:val="en-US" w:eastAsia="zh-CN"/>
        </w:rPr>
      </w:pPr>
      <w:r>
        <w:rPr>
          <w:rFonts w:hint="eastAsia" w:ascii="仿宋_GB2312" w:eastAsia="仿宋_GB2312"/>
          <w:color w:val="000000"/>
          <w:sz w:val="32"/>
          <w:szCs w:val="32"/>
        </w:rPr>
        <w:t>丽水市行政服务中心关于</w:t>
      </w:r>
      <w:r>
        <w:rPr>
          <w:rFonts w:hint="eastAsia" w:ascii="仿宋_GB2312" w:eastAsia="仿宋_GB2312"/>
          <w:color w:val="000000"/>
          <w:sz w:val="32"/>
          <w:szCs w:val="32"/>
          <w:lang w:eastAsia="zh-CN"/>
        </w:rPr>
        <w:t>丽水市一窗受理平台、</w:t>
      </w:r>
      <w:r>
        <w:rPr>
          <w:rFonts w:hint="eastAsia" w:ascii="仿宋_GB2312" w:eastAsia="仿宋_GB2312"/>
          <w:color w:val="000000"/>
          <w:sz w:val="32"/>
          <w:szCs w:val="32"/>
          <w:lang w:val="en-US" w:eastAsia="zh-CN"/>
        </w:rPr>
        <w:t>2.0线下大厅系统等</w:t>
      </w:r>
      <w:r>
        <w:rPr>
          <w:rFonts w:hint="eastAsia" w:ascii="仿宋_GB2312" w:eastAsia="仿宋_GB2312"/>
          <w:color w:val="000000"/>
          <w:sz w:val="32"/>
          <w:szCs w:val="32"/>
          <w:lang w:eastAsia="zh-CN"/>
        </w:rPr>
        <w:t>系统及硬件运维服务单位</w:t>
      </w:r>
      <w:r>
        <w:rPr>
          <w:rFonts w:hint="eastAsia" w:ascii="仿宋_GB2312" w:eastAsia="仿宋_GB2312"/>
          <w:color w:val="000000"/>
          <w:sz w:val="32"/>
          <w:szCs w:val="32"/>
        </w:rPr>
        <w:t>采购</w:t>
      </w:r>
      <w:r>
        <w:rPr>
          <w:rFonts w:hint="eastAsia" w:ascii="仿宋_GB2312" w:eastAsia="仿宋_GB2312"/>
          <w:color w:val="000000"/>
          <w:sz w:val="32"/>
          <w:szCs w:val="32"/>
          <w:lang w:eastAsia="zh-CN"/>
        </w:rPr>
        <w:t>项目</w:t>
      </w:r>
      <w:r>
        <w:rPr>
          <w:rFonts w:hint="eastAsia" w:ascii="仿宋_GB2312" w:eastAsia="仿宋_GB2312"/>
          <w:color w:val="000000"/>
          <w:sz w:val="32"/>
          <w:szCs w:val="32"/>
        </w:rPr>
        <w:t>询价</w:t>
      </w:r>
      <w:r>
        <w:rPr>
          <w:rFonts w:hint="eastAsia" w:ascii="仿宋_GB2312" w:eastAsia="仿宋_GB2312"/>
          <w:color w:val="000000"/>
          <w:sz w:val="32"/>
          <w:szCs w:val="32"/>
          <w:lang w:eastAsia="zh-CN"/>
        </w:rPr>
        <w:t>公告</w:t>
      </w:r>
    </w:p>
    <w:p>
      <w:pPr>
        <w:spacing w:beforeLines="0" w:afterLines="0" w:line="500" w:lineRule="exact"/>
        <w:ind w:right="420"/>
        <w:rPr>
          <w:rStyle w:val="26"/>
          <w:rFonts w:ascii="仿宋_GB2312" w:eastAsia="仿宋_GB2312" w:hAnsiTheme="minorEastAsia"/>
          <w:b w:val="0"/>
          <w:sz w:val="28"/>
          <w:szCs w:val="28"/>
        </w:rPr>
      </w:pPr>
    </w:p>
    <w:p>
      <w:pPr>
        <w:spacing w:beforeLines="0" w:afterLines="0"/>
        <w:ind w:right="420" w:firstLine="480" w:firstLineChars="200"/>
        <w:rPr>
          <w:rStyle w:val="26"/>
          <w:rFonts w:hint="eastAsia" w:ascii="仿宋_GB2312" w:eastAsia="仿宋_GB2312" w:hAnsiTheme="minorEastAsia"/>
          <w:b w:val="0"/>
          <w:bCs w:val="0"/>
          <w:sz w:val="24"/>
          <w:szCs w:val="24"/>
        </w:rPr>
      </w:pPr>
      <w:r>
        <w:rPr>
          <w:rStyle w:val="26"/>
          <w:rFonts w:hint="eastAsia" w:ascii="仿宋_GB2312" w:eastAsia="仿宋_GB2312" w:hAnsiTheme="minorEastAsia"/>
          <w:sz w:val="24"/>
          <w:szCs w:val="24"/>
        </w:rPr>
        <w:t>一、项目名称：</w:t>
      </w:r>
      <w:r>
        <w:rPr>
          <w:rStyle w:val="26"/>
          <w:rFonts w:hint="eastAsia" w:ascii="仿宋_GB2312" w:eastAsia="仿宋_GB2312" w:hAnsiTheme="minorEastAsia"/>
          <w:b w:val="0"/>
          <w:bCs w:val="0"/>
          <w:sz w:val="24"/>
          <w:szCs w:val="24"/>
        </w:rPr>
        <w:t>丽水市行政服务中心关于</w:t>
      </w:r>
      <w:r>
        <w:rPr>
          <w:rStyle w:val="26"/>
          <w:rFonts w:hint="eastAsia" w:ascii="仿宋_GB2312" w:eastAsia="仿宋_GB2312" w:hAnsiTheme="minorEastAsia"/>
          <w:b w:val="0"/>
          <w:bCs w:val="0"/>
          <w:sz w:val="24"/>
          <w:szCs w:val="24"/>
          <w:lang w:eastAsia="zh-CN"/>
        </w:rPr>
        <w:t>丽水市一窗受理平台、丽水市行政服务中心</w:t>
      </w:r>
      <w:r>
        <w:rPr>
          <w:rStyle w:val="26"/>
          <w:rFonts w:hint="eastAsia" w:ascii="仿宋_GB2312" w:eastAsia="仿宋_GB2312" w:hAnsiTheme="minorEastAsia"/>
          <w:b w:val="0"/>
          <w:bCs w:val="0"/>
          <w:sz w:val="24"/>
          <w:szCs w:val="24"/>
          <w:lang w:val="en-US" w:eastAsia="zh-CN"/>
        </w:rPr>
        <w:t>2.0线下大厅系统对接改造项目（以下简称“2.0线下大厅系统”）等</w:t>
      </w:r>
      <w:r>
        <w:rPr>
          <w:rStyle w:val="26"/>
          <w:rFonts w:hint="eastAsia" w:ascii="仿宋_GB2312" w:eastAsia="仿宋_GB2312" w:hAnsiTheme="minorEastAsia"/>
          <w:b w:val="0"/>
          <w:bCs w:val="0"/>
          <w:sz w:val="24"/>
          <w:szCs w:val="24"/>
          <w:lang w:eastAsia="zh-CN"/>
        </w:rPr>
        <w:t>系统及硬件运维服务单位</w:t>
      </w:r>
      <w:r>
        <w:rPr>
          <w:rStyle w:val="26"/>
          <w:rFonts w:hint="eastAsia" w:ascii="仿宋_GB2312" w:eastAsia="仿宋_GB2312" w:hAnsiTheme="minorEastAsia"/>
          <w:b w:val="0"/>
          <w:bCs w:val="0"/>
          <w:sz w:val="24"/>
          <w:szCs w:val="24"/>
        </w:rPr>
        <w:t>采购</w:t>
      </w:r>
      <w:r>
        <w:rPr>
          <w:rStyle w:val="26"/>
          <w:rFonts w:hint="eastAsia" w:ascii="仿宋_GB2312" w:eastAsia="仿宋_GB2312" w:hAnsiTheme="minorEastAsia"/>
          <w:b w:val="0"/>
          <w:bCs w:val="0"/>
          <w:sz w:val="24"/>
          <w:szCs w:val="24"/>
          <w:lang w:eastAsia="zh-CN"/>
        </w:rPr>
        <w:t>项目</w:t>
      </w:r>
    </w:p>
    <w:p>
      <w:pPr>
        <w:spacing w:beforeLines="0" w:afterLines="0"/>
        <w:ind w:right="420" w:firstLine="480" w:firstLineChars="200"/>
        <w:rPr>
          <w:rStyle w:val="26"/>
          <w:rFonts w:ascii="仿宋_GB2312" w:eastAsia="仿宋_GB2312" w:hAnsiTheme="minorEastAsia"/>
          <w:b w:val="0"/>
          <w:sz w:val="24"/>
          <w:szCs w:val="24"/>
        </w:rPr>
      </w:pPr>
      <w:r>
        <w:rPr>
          <w:rStyle w:val="26"/>
          <w:rFonts w:hint="eastAsia" w:ascii="仿宋_GB2312" w:eastAsia="仿宋_GB2312" w:hAnsiTheme="minorEastAsia"/>
          <w:sz w:val="24"/>
          <w:szCs w:val="24"/>
        </w:rPr>
        <w:t>二、采购方式：</w:t>
      </w:r>
      <w:r>
        <w:rPr>
          <w:rStyle w:val="26"/>
          <w:rFonts w:hint="eastAsia" w:ascii="仿宋_GB2312" w:eastAsia="仿宋_GB2312" w:hAnsiTheme="minorEastAsia"/>
          <w:b w:val="0"/>
          <w:sz w:val="24"/>
          <w:szCs w:val="24"/>
        </w:rPr>
        <w:t>询价</w:t>
      </w:r>
    </w:p>
    <w:p>
      <w:pPr>
        <w:spacing w:beforeLines="0" w:afterLines="0"/>
        <w:ind w:right="420" w:firstLine="480" w:firstLineChars="200"/>
        <w:rPr>
          <w:rStyle w:val="26"/>
          <w:rFonts w:ascii="仿宋_GB2312" w:eastAsia="仿宋_GB2312" w:hAnsiTheme="minorEastAsia"/>
          <w:sz w:val="24"/>
          <w:szCs w:val="24"/>
        </w:rPr>
      </w:pPr>
      <w:r>
        <w:rPr>
          <w:rStyle w:val="26"/>
          <w:rFonts w:hint="eastAsia" w:ascii="仿宋_GB2312" w:eastAsia="仿宋_GB2312" w:hAnsiTheme="minorEastAsia"/>
          <w:sz w:val="24"/>
          <w:szCs w:val="24"/>
        </w:rPr>
        <w:t>三、采购清单</w:t>
      </w:r>
      <w:r>
        <w:rPr>
          <w:rStyle w:val="26"/>
          <w:rFonts w:hint="eastAsia" w:ascii="仿宋_GB2312" w:eastAsia="仿宋_GB2312" w:hAnsiTheme="minorEastAsia"/>
          <w:sz w:val="24"/>
          <w:szCs w:val="24"/>
          <w:lang w:eastAsia="zh-CN"/>
        </w:rPr>
        <w:t>及服务内容</w:t>
      </w:r>
      <w:r>
        <w:rPr>
          <w:rStyle w:val="26"/>
          <w:rFonts w:hint="eastAsia" w:ascii="仿宋_GB2312" w:eastAsia="仿宋_GB2312" w:hAnsiTheme="minorEastAsia"/>
          <w:sz w:val="24"/>
          <w:szCs w:val="24"/>
        </w:rPr>
        <w:t>：</w:t>
      </w:r>
    </w:p>
    <w:tbl>
      <w:tblPr>
        <w:tblStyle w:val="18"/>
        <w:tblpPr w:leftFromText="180" w:rightFromText="180" w:vertAnchor="text" w:horzAnchor="margin" w:tblpY="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3068"/>
        <w:gridCol w:w="1410"/>
        <w:gridCol w:w="1140"/>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Align w:val="center"/>
          </w:tcPr>
          <w:p>
            <w:pPr>
              <w:spacing w:beforeLines="0" w:afterLines="0" w:line="240" w:lineRule="auto"/>
              <w:ind w:right="0" w:rightChars="0"/>
              <w:jc w:val="center"/>
              <w:rPr>
                <w:rFonts w:ascii="仿宋_GB2312" w:eastAsia="仿宋_GB2312"/>
                <w:b/>
                <w:sz w:val="24"/>
                <w:szCs w:val="24"/>
              </w:rPr>
            </w:pPr>
            <w:r>
              <w:rPr>
                <w:rFonts w:hint="eastAsia" w:ascii="仿宋_GB2312" w:eastAsia="仿宋_GB2312"/>
                <w:b/>
                <w:sz w:val="24"/>
                <w:szCs w:val="24"/>
              </w:rPr>
              <w:t>序号</w:t>
            </w:r>
          </w:p>
        </w:tc>
        <w:tc>
          <w:tcPr>
            <w:tcW w:w="3068" w:type="dxa"/>
            <w:vAlign w:val="center"/>
          </w:tcPr>
          <w:p>
            <w:pPr>
              <w:spacing w:beforeLines="0" w:afterLines="0" w:line="240" w:lineRule="auto"/>
              <w:ind w:right="0" w:rightChars="0"/>
              <w:jc w:val="center"/>
              <w:rPr>
                <w:rFonts w:ascii="仿宋_GB2312" w:eastAsia="仿宋_GB2312"/>
                <w:b/>
                <w:sz w:val="24"/>
                <w:szCs w:val="24"/>
              </w:rPr>
            </w:pPr>
            <w:r>
              <w:rPr>
                <w:rFonts w:hint="eastAsia" w:ascii="仿宋_GB2312" w:eastAsia="仿宋_GB2312"/>
                <w:b/>
                <w:sz w:val="24"/>
                <w:szCs w:val="24"/>
              </w:rPr>
              <w:t>名称</w:t>
            </w:r>
          </w:p>
        </w:tc>
        <w:tc>
          <w:tcPr>
            <w:tcW w:w="1410" w:type="dxa"/>
            <w:vAlign w:val="center"/>
          </w:tcPr>
          <w:p>
            <w:pPr>
              <w:spacing w:beforeLines="0" w:afterLines="0" w:line="240" w:lineRule="auto"/>
              <w:ind w:right="0" w:rightChars="0"/>
              <w:jc w:val="center"/>
              <w:rPr>
                <w:rFonts w:hint="eastAsia" w:ascii="仿宋_GB2312" w:eastAsia="仿宋_GB2312"/>
                <w:b/>
                <w:sz w:val="24"/>
                <w:szCs w:val="24"/>
                <w:lang w:eastAsia="zh-CN"/>
              </w:rPr>
            </w:pPr>
            <w:r>
              <w:rPr>
                <w:rFonts w:hint="eastAsia" w:ascii="仿宋_GB2312" w:eastAsia="仿宋_GB2312"/>
                <w:b/>
                <w:sz w:val="24"/>
                <w:szCs w:val="24"/>
                <w:lang w:eastAsia="zh-CN"/>
              </w:rPr>
              <w:t>服务期</w:t>
            </w:r>
          </w:p>
        </w:tc>
        <w:tc>
          <w:tcPr>
            <w:tcW w:w="1140" w:type="dxa"/>
          </w:tcPr>
          <w:p>
            <w:pPr>
              <w:spacing w:beforeLines="0" w:afterLines="0" w:line="240" w:lineRule="auto"/>
              <w:ind w:right="0" w:rightChars="0"/>
              <w:jc w:val="center"/>
              <w:rPr>
                <w:rFonts w:ascii="仿宋_GB2312" w:eastAsia="仿宋_GB2312"/>
                <w:b/>
                <w:sz w:val="24"/>
                <w:szCs w:val="24"/>
              </w:rPr>
            </w:pPr>
            <w:r>
              <w:rPr>
                <w:rFonts w:hint="eastAsia" w:ascii="仿宋_GB2312" w:eastAsia="仿宋_GB2312"/>
                <w:b/>
                <w:sz w:val="24"/>
                <w:szCs w:val="24"/>
              </w:rPr>
              <w:t>最高</w:t>
            </w:r>
            <w:r>
              <w:rPr>
                <w:rFonts w:ascii="仿宋_GB2312" w:eastAsia="仿宋_GB2312"/>
                <w:b/>
                <w:sz w:val="24"/>
                <w:szCs w:val="24"/>
              </w:rPr>
              <w:t>限价</w:t>
            </w:r>
          </w:p>
          <w:p>
            <w:pPr>
              <w:spacing w:beforeLines="0" w:afterLines="0" w:line="240" w:lineRule="auto"/>
              <w:ind w:right="0" w:rightChars="0"/>
              <w:jc w:val="center"/>
              <w:rPr>
                <w:rFonts w:ascii="仿宋_GB2312" w:eastAsia="仿宋_GB2312"/>
                <w:b/>
                <w:sz w:val="24"/>
                <w:szCs w:val="24"/>
              </w:rPr>
            </w:pPr>
            <w:r>
              <w:rPr>
                <w:rFonts w:hint="eastAsia" w:ascii="仿宋_GB2312" w:eastAsia="仿宋_GB2312"/>
                <w:b/>
                <w:sz w:val="24"/>
                <w:szCs w:val="24"/>
              </w:rPr>
              <w:t>（万元）</w:t>
            </w:r>
          </w:p>
        </w:tc>
        <w:tc>
          <w:tcPr>
            <w:tcW w:w="2904" w:type="dxa"/>
            <w:vAlign w:val="center"/>
          </w:tcPr>
          <w:p>
            <w:pPr>
              <w:spacing w:beforeLines="0" w:afterLines="0" w:line="240" w:lineRule="auto"/>
              <w:ind w:right="0" w:rightChars="0"/>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Align w:val="center"/>
          </w:tcPr>
          <w:p>
            <w:pPr>
              <w:spacing w:beforeLines="0" w:afterLines="0" w:line="240" w:lineRule="auto"/>
              <w:ind w:right="0" w:rightChars="0"/>
              <w:jc w:val="center"/>
              <w:rPr>
                <w:rFonts w:ascii="仿宋_GB2312" w:eastAsia="仿宋_GB2312"/>
                <w:sz w:val="24"/>
                <w:szCs w:val="24"/>
              </w:rPr>
            </w:pPr>
            <w:r>
              <w:rPr>
                <w:rFonts w:hint="eastAsia" w:ascii="仿宋_GB2312" w:eastAsia="仿宋_GB2312"/>
                <w:sz w:val="24"/>
                <w:szCs w:val="24"/>
              </w:rPr>
              <w:t>1</w:t>
            </w:r>
          </w:p>
        </w:tc>
        <w:tc>
          <w:tcPr>
            <w:tcW w:w="3068" w:type="dxa"/>
            <w:vAlign w:val="center"/>
          </w:tcPr>
          <w:p>
            <w:pPr>
              <w:spacing w:beforeLines="0" w:afterLines="0" w:line="240" w:lineRule="auto"/>
              <w:ind w:right="0" w:rightChars="0"/>
              <w:jc w:val="center"/>
              <w:rPr>
                <w:rFonts w:ascii="仿宋_GB2312" w:eastAsia="仿宋_GB2312"/>
                <w:sz w:val="24"/>
                <w:szCs w:val="24"/>
              </w:rPr>
            </w:pPr>
            <w:r>
              <w:rPr>
                <w:rStyle w:val="26"/>
                <w:rFonts w:hint="eastAsia" w:ascii="仿宋_GB2312" w:eastAsia="仿宋_GB2312" w:hAnsiTheme="minorEastAsia"/>
                <w:b w:val="0"/>
                <w:bCs w:val="0"/>
                <w:sz w:val="24"/>
                <w:szCs w:val="24"/>
                <w:lang w:eastAsia="zh-CN"/>
              </w:rPr>
              <w:t>丽水市一窗受理平台、</w:t>
            </w:r>
            <w:r>
              <w:rPr>
                <w:rStyle w:val="26"/>
                <w:rFonts w:hint="eastAsia" w:ascii="仿宋_GB2312" w:eastAsia="仿宋_GB2312" w:hAnsiTheme="minorEastAsia"/>
                <w:b w:val="0"/>
                <w:bCs w:val="0"/>
                <w:sz w:val="24"/>
                <w:szCs w:val="24"/>
                <w:lang w:val="en-US" w:eastAsia="zh-CN"/>
              </w:rPr>
              <w:t>2.0线下大厅系统等</w:t>
            </w:r>
            <w:r>
              <w:rPr>
                <w:rStyle w:val="26"/>
                <w:rFonts w:hint="eastAsia" w:ascii="仿宋_GB2312" w:eastAsia="仿宋_GB2312" w:hAnsiTheme="minorEastAsia"/>
                <w:b w:val="0"/>
                <w:bCs w:val="0"/>
                <w:sz w:val="24"/>
                <w:szCs w:val="24"/>
                <w:lang w:eastAsia="zh-CN"/>
              </w:rPr>
              <w:t>系统及硬件运维服务</w:t>
            </w:r>
          </w:p>
        </w:tc>
        <w:tc>
          <w:tcPr>
            <w:tcW w:w="1410" w:type="dxa"/>
            <w:vAlign w:val="center"/>
          </w:tcPr>
          <w:p>
            <w:pPr>
              <w:spacing w:beforeLines="0" w:afterLines="0" w:line="240" w:lineRule="auto"/>
              <w:ind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12个月</w:t>
            </w:r>
          </w:p>
        </w:tc>
        <w:tc>
          <w:tcPr>
            <w:tcW w:w="1140" w:type="dxa"/>
            <w:vAlign w:val="center"/>
          </w:tcPr>
          <w:p>
            <w:pPr>
              <w:spacing w:beforeLines="0" w:afterLines="0" w:line="240" w:lineRule="auto"/>
              <w:ind w:right="0" w:rightChars="0"/>
              <w:jc w:val="center"/>
              <w:rPr>
                <w:rFonts w:hint="default" w:ascii="仿宋_GB2312" w:eastAsia="仿宋_GB2312"/>
                <w:b/>
                <w:sz w:val="24"/>
                <w:szCs w:val="24"/>
                <w:lang w:val="en-US" w:eastAsia="zh-CN"/>
              </w:rPr>
            </w:pPr>
            <w:r>
              <w:rPr>
                <w:rFonts w:hint="eastAsia" w:ascii="仿宋_GB2312" w:eastAsia="仿宋_GB2312"/>
                <w:b w:val="0"/>
                <w:bCs/>
                <w:sz w:val="24"/>
                <w:szCs w:val="24"/>
                <w:lang w:val="en-US" w:eastAsia="zh-CN"/>
              </w:rPr>
              <w:t>23</w:t>
            </w:r>
          </w:p>
        </w:tc>
        <w:tc>
          <w:tcPr>
            <w:tcW w:w="2904" w:type="dxa"/>
            <w:vAlign w:val="center"/>
          </w:tcPr>
          <w:p>
            <w:pPr>
              <w:spacing w:beforeLines="0" w:afterLines="0" w:line="240" w:lineRule="auto"/>
              <w:ind w:right="0" w:rightChars="0"/>
              <w:rPr>
                <w:rFonts w:ascii="仿宋_GB2312" w:eastAsia="仿宋_GB2312"/>
                <w:sz w:val="24"/>
                <w:szCs w:val="24"/>
              </w:rPr>
            </w:pPr>
          </w:p>
        </w:tc>
      </w:tr>
    </w:tbl>
    <w:p>
      <w:pPr>
        <w:spacing w:beforeLines="0" w:afterLines="0"/>
        <w:ind w:right="420" w:firstLine="480" w:firstLineChars="200"/>
        <w:rPr>
          <w:rStyle w:val="26"/>
          <w:rFonts w:hint="eastAsia" w:ascii="仿宋_GB2312" w:eastAsia="仿宋_GB2312" w:hAnsiTheme="minorEastAsia"/>
          <w:b w:val="0"/>
          <w:sz w:val="24"/>
          <w:szCs w:val="24"/>
          <w:lang w:val="en-US" w:eastAsia="zh-CN"/>
        </w:rPr>
      </w:pPr>
      <w:r>
        <w:rPr>
          <w:rStyle w:val="26"/>
          <w:rFonts w:hint="eastAsia" w:ascii="仿宋_GB2312" w:eastAsia="仿宋_GB2312" w:hAnsiTheme="minorEastAsia"/>
          <w:b w:val="0"/>
          <w:sz w:val="24"/>
          <w:szCs w:val="24"/>
        </w:rPr>
        <w:t>根据</w:t>
      </w:r>
      <w:r>
        <w:rPr>
          <w:rStyle w:val="26"/>
          <w:rFonts w:hint="eastAsia" w:ascii="仿宋_GB2312" w:eastAsia="仿宋_GB2312" w:hAnsiTheme="minorEastAsia"/>
          <w:b w:val="0"/>
          <w:sz w:val="24"/>
          <w:szCs w:val="24"/>
          <w:lang w:eastAsia="zh-CN"/>
        </w:rPr>
        <w:t>国家有关信息化系统运维的行业规定开展运维服务工作，</w:t>
      </w:r>
      <w:r>
        <w:rPr>
          <w:rStyle w:val="26"/>
          <w:rFonts w:hint="eastAsia" w:ascii="仿宋_GB2312" w:eastAsia="仿宋_GB2312" w:hAnsiTheme="minorEastAsia"/>
          <w:b w:val="0"/>
          <w:sz w:val="24"/>
          <w:szCs w:val="24"/>
          <w:lang w:val="en-US" w:eastAsia="zh-CN"/>
        </w:rPr>
        <w:t>通过应用系统日常维护服务、中间件运维服务、数据库运维服务、监控服务器主机、存储运维服务、安全配置与加固等日常驻场咨询、培训、保障服务，支撑丽水市政务服务平台高效运转。内容包括但不限于以下内容：</w:t>
      </w:r>
    </w:p>
    <w:p>
      <w:pPr>
        <w:spacing w:beforeLines="0" w:afterLines="0"/>
        <w:ind w:right="420" w:firstLine="480" w:firstLineChars="200"/>
        <w:rPr>
          <w:rStyle w:val="26"/>
          <w:rFonts w:hint="eastAsia" w:ascii="仿宋_GB2312" w:eastAsia="仿宋_GB2312" w:hAnsiTheme="minorEastAsia"/>
          <w:b w:val="0"/>
          <w:sz w:val="24"/>
          <w:szCs w:val="24"/>
          <w:lang w:val="en-US" w:eastAsia="zh-CN"/>
        </w:rPr>
      </w:pPr>
      <w:r>
        <w:rPr>
          <w:rStyle w:val="26"/>
          <w:rFonts w:hint="eastAsia" w:ascii="仿宋_GB2312" w:eastAsia="仿宋_GB2312" w:hAnsiTheme="minorEastAsia"/>
          <w:b w:val="0"/>
          <w:sz w:val="24"/>
          <w:szCs w:val="24"/>
          <w:lang w:val="en-US" w:eastAsia="zh-CN"/>
        </w:rPr>
        <w:t>1、一窗受理平台日常维护服务。提供日常系统问题沟通处理、2.0系统乡镇延伸大厅创建工作、IRS系统数据目录维护、超期办件、异常办件、未归集办件处理服务；</w:t>
      </w:r>
    </w:p>
    <w:p>
      <w:pPr>
        <w:spacing w:beforeLines="0" w:afterLines="0"/>
        <w:ind w:right="420" w:firstLine="480" w:firstLineChars="200"/>
        <w:rPr>
          <w:rStyle w:val="26"/>
          <w:rFonts w:hint="eastAsia" w:ascii="仿宋_GB2312" w:eastAsia="仿宋_GB2312" w:hAnsiTheme="minorEastAsia"/>
          <w:b w:val="0"/>
          <w:sz w:val="24"/>
          <w:szCs w:val="24"/>
          <w:lang w:val="en-US" w:eastAsia="zh-CN"/>
        </w:rPr>
      </w:pPr>
      <w:r>
        <w:rPr>
          <w:rStyle w:val="26"/>
          <w:rFonts w:hint="eastAsia" w:ascii="仿宋_GB2312" w:eastAsia="仿宋_GB2312" w:hAnsiTheme="minorEastAsia"/>
          <w:b w:val="0"/>
          <w:sz w:val="24"/>
          <w:szCs w:val="24"/>
          <w:lang w:val="en-US" w:eastAsia="zh-CN"/>
        </w:rPr>
        <w:t>2、2.0线下大厅系统（排队叫号系统）日常维护服务。提供排队叫号系统日常问题处理、LED屏字样、窗口人员及办理事项等内容调整、办件量及好差评情况导出并提交（每月初）服务。</w:t>
      </w:r>
    </w:p>
    <w:p>
      <w:pPr>
        <w:spacing w:beforeLines="0" w:afterLines="0"/>
        <w:ind w:right="420" w:firstLine="480" w:firstLineChars="200"/>
        <w:rPr>
          <w:rStyle w:val="26"/>
          <w:rFonts w:hint="eastAsia" w:ascii="仿宋_GB2312" w:eastAsia="仿宋_GB2312" w:hAnsiTheme="minorEastAsia"/>
          <w:b w:val="0"/>
          <w:sz w:val="24"/>
          <w:szCs w:val="24"/>
          <w:lang w:eastAsia="zh-CN"/>
        </w:rPr>
      </w:pPr>
      <w:r>
        <w:rPr>
          <w:rStyle w:val="26"/>
          <w:rFonts w:hint="eastAsia" w:ascii="仿宋_GB2312" w:eastAsia="仿宋_GB2312" w:hAnsiTheme="minorEastAsia"/>
          <w:b w:val="0"/>
          <w:sz w:val="24"/>
          <w:szCs w:val="24"/>
          <w:lang w:val="en-US" w:eastAsia="zh-CN"/>
        </w:rPr>
        <w:t>3、大厅硬件日常维护服务。提供大厅平板、取号机</w:t>
      </w:r>
      <w:r>
        <w:rPr>
          <w:rStyle w:val="26"/>
          <w:rFonts w:hint="default" w:ascii="仿宋_GB2312" w:eastAsia="仿宋_GB2312" w:hAnsiTheme="minorEastAsia"/>
          <w:b w:val="0"/>
          <w:sz w:val="24"/>
          <w:szCs w:val="24"/>
          <w:lang w:val="en-US" w:eastAsia="zh-CN"/>
        </w:rPr>
        <w:t>、</w:t>
      </w:r>
      <w:r>
        <w:rPr>
          <w:rStyle w:val="26"/>
          <w:rFonts w:hint="eastAsia" w:ascii="仿宋_GB2312" w:eastAsia="仿宋_GB2312" w:hAnsiTheme="minorEastAsia"/>
          <w:b w:val="0"/>
          <w:sz w:val="24"/>
          <w:szCs w:val="24"/>
          <w:lang w:val="en-US" w:eastAsia="zh-Hans"/>
        </w:rPr>
        <w:t>自助电脑</w:t>
      </w:r>
      <w:r>
        <w:rPr>
          <w:rStyle w:val="26"/>
          <w:rFonts w:hint="default" w:ascii="仿宋_GB2312" w:eastAsia="仿宋_GB2312" w:hAnsiTheme="minorEastAsia"/>
          <w:b w:val="0"/>
          <w:sz w:val="24"/>
          <w:szCs w:val="24"/>
          <w:lang w:val="en-US" w:eastAsia="zh-Hans"/>
        </w:rPr>
        <w:t>、</w:t>
      </w:r>
      <w:r>
        <w:rPr>
          <w:rStyle w:val="26"/>
          <w:rFonts w:hint="eastAsia" w:ascii="仿宋_GB2312" w:eastAsia="仿宋_GB2312" w:hAnsiTheme="minorEastAsia"/>
          <w:b w:val="0"/>
          <w:sz w:val="24"/>
          <w:szCs w:val="24"/>
          <w:lang w:val="en-US" w:eastAsia="zh-Hans"/>
        </w:rPr>
        <w:t>存取柜</w:t>
      </w:r>
      <w:r>
        <w:rPr>
          <w:rStyle w:val="26"/>
          <w:rFonts w:hint="default" w:ascii="仿宋_GB2312" w:eastAsia="仿宋_GB2312" w:hAnsiTheme="minorEastAsia"/>
          <w:b w:val="0"/>
          <w:sz w:val="24"/>
          <w:szCs w:val="24"/>
          <w:lang w:val="en-US" w:eastAsia="zh-Hans"/>
        </w:rPr>
        <w:t>、</w:t>
      </w:r>
      <w:r>
        <w:rPr>
          <w:rStyle w:val="26"/>
          <w:rFonts w:hint="eastAsia" w:ascii="仿宋_GB2312" w:eastAsia="仿宋_GB2312" w:hAnsiTheme="minorEastAsia"/>
          <w:b w:val="0"/>
          <w:sz w:val="24"/>
          <w:szCs w:val="24"/>
          <w:lang w:val="en-US" w:eastAsia="zh-Hans"/>
        </w:rPr>
        <w:t>等待屏</w:t>
      </w:r>
      <w:r>
        <w:rPr>
          <w:rStyle w:val="26"/>
          <w:rFonts w:hint="eastAsia" w:ascii="仿宋_GB2312" w:eastAsia="仿宋_GB2312" w:hAnsiTheme="minorEastAsia"/>
          <w:b w:val="0"/>
          <w:sz w:val="24"/>
          <w:szCs w:val="24"/>
          <w:lang w:val="en-US" w:eastAsia="zh-CN"/>
        </w:rPr>
        <w:t>、自助服务终端等硬件的日常运维服务。</w:t>
      </w:r>
    </w:p>
    <w:p>
      <w:pPr>
        <w:spacing w:beforeLines="0" w:afterLines="0"/>
        <w:ind w:right="420" w:firstLine="480" w:firstLineChars="200"/>
        <w:rPr>
          <w:rStyle w:val="26"/>
          <w:rFonts w:ascii="仿宋_GB2312" w:eastAsia="仿宋_GB2312" w:hAnsiTheme="minorEastAsia"/>
          <w:sz w:val="24"/>
          <w:szCs w:val="24"/>
        </w:rPr>
      </w:pPr>
      <w:r>
        <w:rPr>
          <w:rStyle w:val="26"/>
          <w:rFonts w:hint="eastAsia" w:ascii="仿宋_GB2312" w:eastAsia="仿宋_GB2312" w:hAnsiTheme="minorEastAsia"/>
          <w:sz w:val="24"/>
          <w:szCs w:val="24"/>
        </w:rPr>
        <w:t>四、供应商资格要求：</w:t>
      </w:r>
    </w:p>
    <w:p>
      <w:pPr>
        <w:spacing w:beforeLines="0" w:afterLines="0"/>
        <w:ind w:right="420" w:firstLine="480" w:firstLineChars="200"/>
        <w:rPr>
          <w:rStyle w:val="26"/>
          <w:rFonts w:hint="eastAsia" w:ascii="仿宋_GB2312" w:eastAsia="仿宋_GB2312" w:hAnsiTheme="minorEastAsia"/>
          <w:b w:val="0"/>
          <w:sz w:val="24"/>
          <w:szCs w:val="24"/>
          <w:lang w:val="en-US" w:eastAsia="zh-CN"/>
        </w:rPr>
      </w:pPr>
      <w:r>
        <w:rPr>
          <w:rStyle w:val="26"/>
          <w:rFonts w:hint="eastAsia" w:ascii="仿宋_GB2312" w:eastAsia="仿宋_GB2312" w:hAnsiTheme="minorEastAsia"/>
          <w:b w:val="0"/>
          <w:sz w:val="24"/>
          <w:szCs w:val="24"/>
        </w:rPr>
        <w:t>1.符合《中华人民共和国政府采购法》第二十二条规定的供货商资格要求</w:t>
      </w:r>
      <w:r>
        <w:rPr>
          <w:rStyle w:val="26"/>
          <w:rFonts w:hint="eastAsia" w:ascii="仿宋_GB2312" w:eastAsia="仿宋_GB2312" w:hAnsiTheme="minorEastAsia"/>
          <w:b w:val="0"/>
          <w:sz w:val="24"/>
          <w:szCs w:val="24"/>
          <w:lang w:eastAsia="zh-CN"/>
        </w:rPr>
        <w:t>。</w:t>
      </w:r>
    </w:p>
    <w:p>
      <w:pPr>
        <w:spacing w:beforeLines="0" w:afterLines="0"/>
        <w:ind w:right="420" w:firstLine="480" w:firstLineChars="200"/>
        <w:rPr>
          <w:rStyle w:val="26"/>
          <w:rFonts w:hint="eastAsia" w:ascii="仿宋_GB2312" w:eastAsia="仿宋_GB2312" w:hAnsiTheme="minorEastAsia"/>
          <w:b w:val="0"/>
          <w:sz w:val="24"/>
          <w:szCs w:val="24"/>
          <w:lang w:val="en-US" w:eastAsia="zh-CN"/>
        </w:rPr>
      </w:pPr>
      <w:r>
        <w:rPr>
          <w:rStyle w:val="26"/>
          <w:rFonts w:hint="eastAsia" w:ascii="仿宋_GB2312" w:eastAsia="仿宋_GB2312" w:hAnsiTheme="minorEastAsia"/>
          <w:b w:val="0"/>
          <w:sz w:val="24"/>
          <w:szCs w:val="24"/>
          <w:lang w:val="en-US" w:eastAsia="zh-CN"/>
        </w:rPr>
        <w:t>2.供应商具有信息化系统开发和运维能力，并具有</w:t>
      </w:r>
      <w:r>
        <w:rPr>
          <w:rStyle w:val="26"/>
          <w:rFonts w:hint="eastAsia" w:asciiTheme="minorEastAsia" w:hAnsiTheme="minorEastAsia" w:eastAsiaTheme="minorEastAsia" w:cstheme="minorEastAsia"/>
          <w:b w:val="0"/>
          <w:sz w:val="24"/>
          <w:szCs w:val="24"/>
          <w:lang w:val="en-US" w:eastAsia="zh-CN"/>
        </w:rPr>
        <w:t>ITSS</w:t>
      </w:r>
      <w:r>
        <w:rPr>
          <w:rStyle w:val="26"/>
          <w:rFonts w:hint="eastAsia" w:ascii="仿宋_GB2312" w:eastAsia="仿宋_GB2312" w:hAnsiTheme="minorEastAsia"/>
          <w:b w:val="0"/>
          <w:sz w:val="24"/>
          <w:szCs w:val="24"/>
          <w:lang w:val="en-US" w:eastAsia="zh-CN"/>
        </w:rPr>
        <w:t>信息技术服务运行维护标准符合性证书。</w:t>
      </w:r>
    </w:p>
    <w:p>
      <w:pPr>
        <w:spacing w:beforeLines="0" w:afterLines="0"/>
        <w:ind w:right="420" w:firstLine="480" w:firstLineChars="200"/>
        <w:rPr>
          <w:rStyle w:val="26"/>
          <w:rFonts w:hint="eastAsia" w:ascii="仿宋_GB2312" w:eastAsia="仿宋_GB2312" w:hAnsiTheme="minorEastAsia"/>
          <w:sz w:val="24"/>
          <w:szCs w:val="24"/>
          <w:lang w:eastAsia="zh-CN"/>
        </w:rPr>
      </w:pPr>
      <w:r>
        <w:rPr>
          <w:rStyle w:val="26"/>
          <w:rFonts w:hint="eastAsia" w:ascii="仿宋_GB2312" w:eastAsia="仿宋_GB2312" w:hAnsiTheme="minorEastAsia"/>
          <w:sz w:val="24"/>
          <w:szCs w:val="24"/>
        </w:rPr>
        <w:t>五、</w:t>
      </w:r>
      <w:r>
        <w:rPr>
          <w:rStyle w:val="26"/>
          <w:rFonts w:hint="eastAsia" w:ascii="仿宋_GB2312" w:eastAsia="仿宋_GB2312" w:hAnsiTheme="minorEastAsia"/>
          <w:sz w:val="24"/>
          <w:szCs w:val="24"/>
          <w:lang w:eastAsia="zh-CN"/>
        </w:rPr>
        <w:t>人员要求</w:t>
      </w:r>
    </w:p>
    <w:p>
      <w:pPr>
        <w:spacing w:beforeLines="0" w:afterLines="0"/>
        <w:ind w:right="420" w:firstLine="480" w:firstLineChars="200"/>
        <w:rPr>
          <w:rStyle w:val="26"/>
          <w:rFonts w:hint="eastAsia" w:ascii="仿宋_GB2312" w:eastAsia="仿宋_GB2312" w:hAnsiTheme="minorEastAsia"/>
          <w:sz w:val="24"/>
          <w:szCs w:val="24"/>
          <w:lang w:val="en-US" w:eastAsia="zh-CN"/>
        </w:rPr>
      </w:pPr>
      <w:r>
        <w:rPr>
          <w:rStyle w:val="26"/>
          <w:rFonts w:hint="eastAsia" w:ascii="仿宋_GB2312" w:eastAsia="仿宋_GB2312" w:hAnsiTheme="minorEastAsia"/>
          <w:b w:val="0"/>
          <w:bCs w:val="0"/>
          <w:sz w:val="24"/>
          <w:szCs w:val="24"/>
          <w:lang w:val="en-US" w:eastAsia="zh-CN"/>
        </w:rPr>
        <w:t>在运维服务期内，不少于1名具有运维经验（能解决问题）的工作人员驻场服务，提供现场技术支持，根据工作需求适时增加技术工作人员。</w:t>
      </w:r>
    </w:p>
    <w:p>
      <w:pPr>
        <w:spacing w:beforeLines="0" w:afterLines="0"/>
        <w:ind w:right="420" w:firstLine="480" w:firstLineChars="200"/>
        <w:rPr>
          <w:rStyle w:val="26"/>
          <w:rFonts w:hint="eastAsia" w:ascii="仿宋_GB2312" w:eastAsia="仿宋_GB2312" w:hAnsiTheme="minorEastAsia"/>
          <w:b w:val="0"/>
          <w:bCs w:val="0"/>
          <w:sz w:val="24"/>
          <w:szCs w:val="24"/>
          <w:lang w:val="en-US" w:eastAsia="zh-CN"/>
        </w:rPr>
      </w:pPr>
      <w:r>
        <w:rPr>
          <w:rStyle w:val="26"/>
          <w:rFonts w:hint="eastAsia" w:ascii="仿宋_GB2312" w:eastAsia="仿宋_GB2312" w:hAnsiTheme="minorEastAsia"/>
          <w:sz w:val="24"/>
          <w:szCs w:val="24"/>
          <w:lang w:eastAsia="zh-CN"/>
        </w:rPr>
        <w:t>六、服务质量要求</w:t>
      </w:r>
    </w:p>
    <w:p>
      <w:pPr>
        <w:spacing w:beforeLines="0" w:afterLines="0"/>
        <w:ind w:right="420" w:firstLine="480" w:firstLineChars="200"/>
        <w:rPr>
          <w:rStyle w:val="26"/>
          <w:rFonts w:hint="eastAsia" w:ascii="仿宋_GB2312" w:eastAsia="仿宋_GB2312" w:hAnsiTheme="minorEastAsia"/>
          <w:b w:val="0"/>
          <w:bCs w:val="0"/>
          <w:sz w:val="24"/>
          <w:szCs w:val="24"/>
          <w:lang w:val="en-US" w:eastAsia="zh-CN"/>
        </w:rPr>
      </w:pPr>
      <w:r>
        <w:rPr>
          <w:rStyle w:val="26"/>
          <w:rFonts w:hint="eastAsia" w:ascii="仿宋_GB2312" w:eastAsia="仿宋_GB2312" w:hAnsiTheme="minorEastAsia"/>
          <w:b w:val="0"/>
          <w:bCs w:val="0"/>
          <w:sz w:val="24"/>
          <w:szCs w:val="24"/>
          <w:lang w:val="en-US" w:eastAsia="zh-CN"/>
        </w:rPr>
        <w:t>1、通过功能维护服务，保障各系统功能的稳定运行。</w:t>
      </w:r>
    </w:p>
    <w:p>
      <w:pPr>
        <w:spacing w:beforeLines="0" w:afterLines="0"/>
        <w:ind w:right="420" w:firstLine="480" w:firstLineChars="200"/>
        <w:rPr>
          <w:rStyle w:val="26"/>
          <w:rFonts w:hint="eastAsia" w:ascii="仿宋_GB2312" w:eastAsia="仿宋_GB2312" w:hAnsiTheme="minorEastAsia"/>
          <w:b w:val="0"/>
          <w:bCs w:val="0"/>
          <w:sz w:val="24"/>
          <w:szCs w:val="24"/>
          <w:lang w:val="en-US" w:eastAsia="zh-CN"/>
        </w:rPr>
      </w:pPr>
      <w:r>
        <w:rPr>
          <w:rStyle w:val="26"/>
          <w:rFonts w:hint="eastAsia" w:ascii="仿宋_GB2312" w:eastAsia="仿宋_GB2312" w:hAnsiTheme="minorEastAsia"/>
          <w:b w:val="0"/>
          <w:bCs w:val="0"/>
          <w:sz w:val="24"/>
          <w:szCs w:val="24"/>
          <w:lang w:val="en-US" w:eastAsia="zh-CN"/>
        </w:rPr>
        <w:t>2、通过应用系统日常维护服务、中间件运维服务、数据库运维服务、监控服务器主机、存储运维服务、安全配置与加固等日常驻场咨询、培训、保障服务，支撑丽水市政务服务平台高效运转。</w:t>
      </w:r>
    </w:p>
    <w:p>
      <w:pPr>
        <w:spacing w:beforeLines="0" w:afterLines="0"/>
        <w:ind w:right="420" w:firstLine="480" w:firstLineChars="200"/>
        <w:rPr>
          <w:rStyle w:val="26"/>
          <w:rFonts w:hint="eastAsia" w:ascii="仿宋_GB2312" w:eastAsia="仿宋_GB2312" w:hAnsiTheme="minorEastAsia"/>
          <w:b w:val="0"/>
          <w:bCs w:val="0"/>
          <w:sz w:val="24"/>
          <w:szCs w:val="24"/>
          <w:lang w:val="en-US" w:eastAsia="zh-CN"/>
        </w:rPr>
      </w:pPr>
      <w:r>
        <w:rPr>
          <w:rStyle w:val="26"/>
          <w:rFonts w:hint="eastAsia" w:ascii="仿宋_GB2312" w:eastAsia="仿宋_GB2312" w:hAnsiTheme="minorEastAsia"/>
          <w:b w:val="0"/>
          <w:bCs w:val="0"/>
          <w:sz w:val="24"/>
          <w:szCs w:val="24"/>
          <w:lang w:val="en-US" w:eastAsia="zh-CN"/>
        </w:rPr>
        <w:t>3、提供稳定的运维团队和高效的运维服务，确保平台的平稳运行，提高客户需求的响应程度，最大限度地确保整体平台的运行，为丽水市政务服务平台提供及时、有效、稳定的服务。</w:t>
      </w:r>
    </w:p>
    <w:p>
      <w:pPr>
        <w:spacing w:beforeLines="0" w:afterLines="0"/>
        <w:ind w:right="420" w:firstLine="480" w:firstLineChars="200"/>
        <w:rPr>
          <w:rStyle w:val="26"/>
          <w:rFonts w:hint="default" w:ascii="仿宋_GB2312" w:eastAsia="仿宋_GB2312" w:hAnsiTheme="minorEastAsia"/>
          <w:b w:val="0"/>
          <w:bCs w:val="0"/>
          <w:sz w:val="24"/>
          <w:szCs w:val="24"/>
          <w:lang w:val="en-US" w:eastAsia="zh-CN"/>
        </w:rPr>
      </w:pPr>
      <w:r>
        <w:rPr>
          <w:rStyle w:val="26"/>
          <w:rFonts w:hint="eastAsia" w:ascii="仿宋_GB2312" w:eastAsia="仿宋_GB2312" w:hAnsiTheme="minorEastAsia"/>
          <w:b w:val="0"/>
          <w:bCs w:val="0"/>
          <w:sz w:val="24"/>
          <w:szCs w:val="24"/>
          <w:lang w:val="en-US" w:eastAsia="zh-CN"/>
        </w:rPr>
        <w:t>4、业主提出的其他合理的服务质量要求。</w:t>
      </w:r>
    </w:p>
    <w:p>
      <w:pPr>
        <w:spacing w:beforeLines="0" w:afterLines="0"/>
        <w:ind w:right="420" w:firstLine="480" w:firstLineChars="200"/>
        <w:rPr>
          <w:rStyle w:val="26"/>
          <w:rFonts w:hint="eastAsia" w:ascii="仿宋_GB2312" w:eastAsia="仿宋_GB2312" w:hAnsiTheme="minorEastAsia"/>
          <w:b/>
          <w:bCs/>
          <w:sz w:val="24"/>
          <w:szCs w:val="24"/>
          <w:lang w:val="en-US" w:eastAsia="zh-CN"/>
        </w:rPr>
      </w:pPr>
      <w:r>
        <w:rPr>
          <w:rStyle w:val="26"/>
          <w:rFonts w:hint="eastAsia" w:ascii="仿宋_GB2312" w:eastAsia="仿宋_GB2312" w:hAnsiTheme="minorEastAsia"/>
          <w:b/>
          <w:bCs/>
          <w:sz w:val="24"/>
          <w:szCs w:val="24"/>
          <w:lang w:val="en-US" w:eastAsia="zh-CN"/>
        </w:rPr>
        <w:t>七、付款方式</w:t>
      </w:r>
    </w:p>
    <w:p>
      <w:pPr>
        <w:spacing w:beforeLines="0" w:afterLines="0"/>
        <w:ind w:right="420" w:firstLine="480" w:firstLineChars="200"/>
        <w:rPr>
          <w:rStyle w:val="26"/>
          <w:rFonts w:hint="eastAsia" w:ascii="仿宋_GB2312" w:eastAsia="仿宋_GB2312" w:hAnsiTheme="minorEastAsia"/>
          <w:b w:val="0"/>
          <w:bCs w:val="0"/>
          <w:sz w:val="24"/>
          <w:szCs w:val="24"/>
        </w:rPr>
      </w:pPr>
      <w:r>
        <w:rPr>
          <w:rStyle w:val="26"/>
          <w:rFonts w:hint="eastAsia" w:ascii="仿宋_GB2312" w:eastAsia="仿宋_GB2312" w:hAnsiTheme="minorEastAsia"/>
          <w:b w:val="0"/>
          <w:bCs w:val="0"/>
          <w:sz w:val="24"/>
          <w:szCs w:val="24"/>
          <w:lang w:eastAsia="zh-CN"/>
        </w:rPr>
        <w:t>合同款以转账方式（人民币为支付货币）支付，在运维服务期满后一次性支付</w:t>
      </w:r>
      <w:r>
        <w:rPr>
          <w:rStyle w:val="26"/>
          <w:rFonts w:hint="eastAsia" w:ascii="仿宋_GB2312" w:eastAsia="仿宋_GB2312" w:hAnsiTheme="minorEastAsia"/>
          <w:b w:val="0"/>
          <w:bCs w:val="0"/>
          <w:sz w:val="24"/>
          <w:szCs w:val="24"/>
        </w:rPr>
        <w:t>。</w:t>
      </w:r>
    </w:p>
    <w:p>
      <w:pPr>
        <w:spacing w:beforeLines="0" w:afterLines="0"/>
        <w:ind w:right="420" w:firstLine="480" w:firstLineChars="200"/>
        <w:rPr>
          <w:rStyle w:val="26"/>
          <w:rFonts w:hint="eastAsia" w:ascii="仿宋_GB2312" w:eastAsia="仿宋_GB2312" w:hAnsiTheme="minorEastAsia"/>
          <w:sz w:val="24"/>
          <w:szCs w:val="24"/>
        </w:rPr>
      </w:pPr>
      <w:r>
        <w:rPr>
          <w:rStyle w:val="26"/>
          <w:rFonts w:hint="eastAsia" w:ascii="仿宋_GB2312" w:eastAsia="仿宋_GB2312" w:hAnsiTheme="minorEastAsia"/>
          <w:sz w:val="24"/>
          <w:szCs w:val="24"/>
          <w:lang w:eastAsia="zh-CN"/>
        </w:rPr>
        <w:t>八</w:t>
      </w:r>
      <w:r>
        <w:rPr>
          <w:rStyle w:val="26"/>
          <w:rFonts w:hint="eastAsia" w:ascii="仿宋_GB2312" w:eastAsia="仿宋_GB2312" w:hAnsiTheme="minorEastAsia"/>
          <w:sz w:val="24"/>
          <w:szCs w:val="24"/>
        </w:rPr>
        <w:t>、合同签订</w:t>
      </w:r>
    </w:p>
    <w:p>
      <w:pPr>
        <w:spacing w:beforeLines="0" w:afterLines="0"/>
        <w:ind w:right="420" w:firstLine="480" w:firstLineChars="200"/>
        <w:rPr>
          <w:rStyle w:val="26"/>
          <w:rFonts w:ascii="仿宋_GB2312" w:eastAsia="仿宋_GB2312" w:hAnsiTheme="minorEastAsia"/>
          <w:b w:val="0"/>
          <w:sz w:val="24"/>
          <w:szCs w:val="24"/>
        </w:rPr>
      </w:pPr>
      <w:r>
        <w:rPr>
          <w:rStyle w:val="26"/>
          <w:rFonts w:hint="eastAsia" w:ascii="仿宋_GB2312" w:eastAsia="仿宋_GB2312" w:hAnsiTheme="minorEastAsia"/>
          <w:b w:val="0"/>
          <w:bCs w:val="0"/>
          <w:sz w:val="24"/>
          <w:szCs w:val="24"/>
        </w:rPr>
        <w:t>项目成交后</w:t>
      </w:r>
      <w:r>
        <w:rPr>
          <w:rStyle w:val="26"/>
          <w:rFonts w:hint="eastAsia" w:ascii="仿宋_GB2312" w:eastAsia="仿宋_GB2312" w:hAnsiTheme="minorEastAsia"/>
          <w:b w:val="0"/>
          <w:bCs w:val="0"/>
          <w:sz w:val="24"/>
          <w:szCs w:val="24"/>
          <w:lang w:val="en-US" w:eastAsia="zh-CN"/>
        </w:rPr>
        <w:t>10</w:t>
      </w:r>
      <w:r>
        <w:rPr>
          <w:rStyle w:val="26"/>
          <w:rFonts w:hint="eastAsia" w:ascii="仿宋_GB2312" w:eastAsia="仿宋_GB2312" w:hAnsiTheme="minorEastAsia"/>
          <w:b w:val="0"/>
          <w:bCs w:val="0"/>
          <w:sz w:val="24"/>
          <w:szCs w:val="24"/>
        </w:rPr>
        <w:t>个工作日内双方按询价通知书和供应商报价</w:t>
      </w:r>
      <w:r>
        <w:rPr>
          <w:rStyle w:val="26"/>
          <w:rFonts w:hint="eastAsia" w:ascii="仿宋_GB2312" w:eastAsia="仿宋_GB2312" w:hAnsiTheme="minorEastAsia"/>
          <w:b w:val="0"/>
          <w:sz w:val="24"/>
          <w:szCs w:val="24"/>
        </w:rPr>
        <w:t>文件签订合同。</w:t>
      </w:r>
    </w:p>
    <w:p>
      <w:pPr>
        <w:spacing w:beforeLines="0" w:afterLines="0"/>
        <w:ind w:right="420" w:firstLine="480" w:firstLineChars="200"/>
        <w:rPr>
          <w:rStyle w:val="26"/>
          <w:rFonts w:ascii="仿宋_GB2312" w:eastAsia="仿宋_GB2312" w:hAnsiTheme="minorEastAsia"/>
          <w:b w:val="0"/>
          <w:sz w:val="24"/>
          <w:szCs w:val="24"/>
        </w:rPr>
      </w:pPr>
      <w:r>
        <w:rPr>
          <w:rStyle w:val="26"/>
          <w:rFonts w:hint="eastAsia" w:ascii="仿宋_GB2312" w:eastAsia="仿宋_GB2312" w:hAnsiTheme="minorEastAsia"/>
          <w:sz w:val="24"/>
          <w:szCs w:val="24"/>
          <w:lang w:eastAsia="zh-CN"/>
        </w:rPr>
        <w:t>九</w:t>
      </w:r>
      <w:r>
        <w:rPr>
          <w:rStyle w:val="26"/>
          <w:rFonts w:hint="eastAsia" w:ascii="仿宋_GB2312" w:eastAsia="仿宋_GB2312" w:hAnsiTheme="minorEastAsia"/>
          <w:sz w:val="24"/>
          <w:szCs w:val="24"/>
        </w:rPr>
        <w:t>、报价文件编制要求：</w:t>
      </w:r>
      <w:r>
        <w:rPr>
          <w:rStyle w:val="26"/>
          <w:rFonts w:hint="eastAsia" w:ascii="仿宋_GB2312" w:eastAsia="仿宋_GB2312" w:hAnsiTheme="minorEastAsia"/>
          <w:b w:val="0"/>
          <w:sz w:val="24"/>
          <w:szCs w:val="24"/>
        </w:rPr>
        <w:t>见询价通知书附件</w:t>
      </w:r>
    </w:p>
    <w:p>
      <w:pPr>
        <w:spacing w:beforeLines="0" w:afterLines="0"/>
        <w:ind w:right="420" w:firstLine="480" w:firstLineChars="200"/>
        <w:rPr>
          <w:rStyle w:val="26"/>
          <w:rFonts w:ascii="仿宋_GB2312" w:eastAsia="仿宋_GB2312" w:hAnsiTheme="minorEastAsia"/>
          <w:b w:val="0"/>
          <w:color w:val="auto"/>
          <w:sz w:val="24"/>
          <w:szCs w:val="24"/>
          <w:highlight w:val="lightGray"/>
        </w:rPr>
      </w:pPr>
      <w:r>
        <w:rPr>
          <w:rStyle w:val="26"/>
          <w:rFonts w:hint="eastAsia" w:ascii="仿宋_GB2312" w:eastAsia="仿宋_GB2312" w:hAnsiTheme="minorEastAsia"/>
          <w:sz w:val="24"/>
          <w:szCs w:val="24"/>
          <w:lang w:eastAsia="zh-CN"/>
        </w:rPr>
        <w:t>十</w:t>
      </w:r>
      <w:r>
        <w:rPr>
          <w:rStyle w:val="26"/>
          <w:rFonts w:hint="eastAsia" w:ascii="仿宋_GB2312" w:eastAsia="仿宋_GB2312" w:hAnsiTheme="minorEastAsia"/>
          <w:sz w:val="24"/>
          <w:szCs w:val="24"/>
        </w:rPr>
        <w:t>、报价文件递交截止时间</w:t>
      </w:r>
      <w:r>
        <w:rPr>
          <w:rStyle w:val="26"/>
          <w:rFonts w:hint="eastAsia" w:ascii="仿宋_GB2312" w:eastAsia="仿宋_GB2312" w:hAnsiTheme="minorEastAsia"/>
          <w:color w:val="auto"/>
          <w:sz w:val="24"/>
          <w:szCs w:val="24"/>
        </w:rPr>
        <w:t>：</w:t>
      </w:r>
      <w:r>
        <w:rPr>
          <w:rStyle w:val="26"/>
          <w:rFonts w:hint="eastAsia" w:ascii="仿宋_GB2312" w:eastAsia="仿宋_GB2312" w:hAnsiTheme="minorEastAsia"/>
          <w:b w:val="0"/>
          <w:color w:val="auto"/>
          <w:sz w:val="24"/>
          <w:szCs w:val="24"/>
          <w:highlight w:val="none"/>
        </w:rPr>
        <w:t>2023年</w:t>
      </w:r>
      <w:r>
        <w:rPr>
          <w:rStyle w:val="26"/>
          <w:rFonts w:hint="eastAsia" w:ascii="仿宋_GB2312" w:eastAsia="仿宋_GB2312" w:hAnsiTheme="minorEastAsia"/>
          <w:b w:val="0"/>
          <w:color w:val="auto"/>
          <w:sz w:val="24"/>
          <w:szCs w:val="24"/>
          <w:highlight w:val="none"/>
          <w:lang w:val="en-US" w:eastAsia="zh-CN"/>
        </w:rPr>
        <w:t>5</w:t>
      </w:r>
      <w:r>
        <w:rPr>
          <w:rStyle w:val="26"/>
          <w:rFonts w:hint="eastAsia" w:ascii="仿宋_GB2312" w:eastAsia="仿宋_GB2312" w:hAnsiTheme="minorEastAsia"/>
          <w:b w:val="0"/>
          <w:color w:val="auto"/>
          <w:sz w:val="24"/>
          <w:szCs w:val="24"/>
          <w:highlight w:val="none"/>
        </w:rPr>
        <w:t>月</w:t>
      </w:r>
      <w:r>
        <w:rPr>
          <w:rStyle w:val="26"/>
          <w:rFonts w:hint="eastAsia" w:ascii="仿宋_GB2312" w:eastAsia="仿宋_GB2312" w:hAnsiTheme="minorEastAsia"/>
          <w:b w:val="0"/>
          <w:color w:val="auto"/>
          <w:sz w:val="24"/>
          <w:szCs w:val="24"/>
          <w:highlight w:val="none"/>
          <w:lang w:val="en-US" w:eastAsia="zh-CN"/>
        </w:rPr>
        <w:t>31</w:t>
      </w:r>
      <w:r>
        <w:rPr>
          <w:rStyle w:val="26"/>
          <w:rFonts w:hint="eastAsia" w:ascii="仿宋_GB2312" w:eastAsia="仿宋_GB2312" w:hAnsiTheme="minorEastAsia"/>
          <w:b w:val="0"/>
          <w:color w:val="auto"/>
          <w:sz w:val="24"/>
          <w:szCs w:val="24"/>
          <w:highlight w:val="none"/>
        </w:rPr>
        <w:t>日9:00</w:t>
      </w:r>
    </w:p>
    <w:p>
      <w:pPr>
        <w:spacing w:beforeLines="0" w:afterLines="0"/>
        <w:ind w:right="420" w:firstLine="480" w:firstLineChars="200"/>
        <w:rPr>
          <w:rStyle w:val="26"/>
          <w:rFonts w:ascii="仿宋_GB2312" w:eastAsia="仿宋_GB2312" w:hAnsiTheme="minorEastAsia"/>
          <w:b w:val="0"/>
          <w:sz w:val="24"/>
          <w:szCs w:val="24"/>
        </w:rPr>
      </w:pPr>
      <w:r>
        <w:rPr>
          <w:rStyle w:val="26"/>
          <w:rFonts w:hint="eastAsia" w:ascii="仿宋_GB2312" w:eastAsia="仿宋_GB2312" w:hAnsiTheme="minorEastAsia"/>
          <w:sz w:val="24"/>
          <w:szCs w:val="24"/>
          <w:lang w:eastAsia="zh-CN"/>
        </w:rPr>
        <w:t>十一</w:t>
      </w:r>
      <w:r>
        <w:rPr>
          <w:rStyle w:val="26"/>
          <w:rFonts w:hint="eastAsia" w:ascii="仿宋_GB2312" w:eastAsia="仿宋_GB2312" w:hAnsiTheme="minorEastAsia"/>
          <w:sz w:val="24"/>
          <w:szCs w:val="24"/>
        </w:rPr>
        <w:t>、报价文件递交地点：</w:t>
      </w:r>
      <w:r>
        <w:rPr>
          <w:rStyle w:val="26"/>
          <w:rFonts w:hint="eastAsia" w:ascii="仿宋_GB2312" w:eastAsia="仿宋_GB2312" w:hAnsiTheme="minorEastAsia"/>
          <w:b w:val="0"/>
          <w:sz w:val="24"/>
          <w:szCs w:val="24"/>
        </w:rPr>
        <w:t>丽水市行政服务中心（丽水市人民街615号商会大厦7楼）714办公室</w:t>
      </w:r>
    </w:p>
    <w:p>
      <w:pPr>
        <w:spacing w:beforeLines="0" w:afterLines="0"/>
        <w:ind w:right="420" w:firstLine="480" w:firstLineChars="200"/>
        <w:rPr>
          <w:rStyle w:val="26"/>
          <w:rFonts w:ascii="仿宋_GB2312" w:eastAsia="仿宋_GB2312" w:hAnsiTheme="minorEastAsia"/>
          <w:b w:val="0"/>
          <w:sz w:val="24"/>
          <w:szCs w:val="24"/>
        </w:rPr>
      </w:pPr>
      <w:r>
        <w:rPr>
          <w:rStyle w:val="26"/>
          <w:rFonts w:hint="eastAsia" w:ascii="仿宋_GB2312" w:eastAsia="仿宋_GB2312" w:hAnsiTheme="minorEastAsia"/>
          <w:sz w:val="24"/>
          <w:szCs w:val="24"/>
          <w:lang w:eastAsia="zh-CN"/>
        </w:rPr>
        <w:t>十二</w:t>
      </w:r>
      <w:r>
        <w:rPr>
          <w:rStyle w:val="26"/>
          <w:rFonts w:hint="eastAsia" w:ascii="仿宋_GB2312" w:eastAsia="仿宋_GB2312" w:hAnsiTheme="minorEastAsia"/>
          <w:sz w:val="24"/>
          <w:szCs w:val="24"/>
        </w:rPr>
        <w:t>、报价文件递交方式：</w:t>
      </w:r>
      <w:r>
        <w:rPr>
          <w:rStyle w:val="26"/>
          <w:rFonts w:hint="eastAsia" w:ascii="仿宋_GB2312" w:eastAsia="仿宋_GB2312" w:hAnsiTheme="minorEastAsia"/>
          <w:b w:val="0"/>
          <w:sz w:val="24"/>
          <w:szCs w:val="24"/>
        </w:rPr>
        <w:t>现场送达、邮寄均可，报价接收时间以采购人收到报价文件时间为准。</w:t>
      </w:r>
    </w:p>
    <w:p>
      <w:pPr>
        <w:spacing w:beforeLines="0" w:afterLines="0"/>
        <w:ind w:right="420" w:firstLine="480" w:firstLineChars="200"/>
        <w:rPr>
          <w:rStyle w:val="26"/>
          <w:rFonts w:ascii="仿宋_GB2312" w:eastAsia="仿宋_GB2312" w:hAnsiTheme="minorEastAsia"/>
          <w:b w:val="0"/>
          <w:color w:val="auto"/>
          <w:sz w:val="24"/>
          <w:szCs w:val="24"/>
          <w:highlight w:val="lightGray"/>
        </w:rPr>
      </w:pPr>
      <w:r>
        <w:rPr>
          <w:rStyle w:val="26"/>
          <w:rFonts w:hint="eastAsia" w:ascii="仿宋_GB2312" w:eastAsia="仿宋_GB2312" w:hAnsiTheme="minorEastAsia"/>
          <w:sz w:val="24"/>
          <w:szCs w:val="24"/>
        </w:rPr>
        <w:t>十</w:t>
      </w:r>
      <w:r>
        <w:rPr>
          <w:rStyle w:val="26"/>
          <w:rFonts w:hint="eastAsia" w:ascii="仿宋_GB2312" w:eastAsia="仿宋_GB2312" w:hAnsiTheme="minorEastAsia"/>
          <w:sz w:val="24"/>
          <w:szCs w:val="24"/>
          <w:lang w:eastAsia="zh-CN"/>
        </w:rPr>
        <w:t>三</w:t>
      </w:r>
      <w:r>
        <w:rPr>
          <w:rStyle w:val="26"/>
          <w:rFonts w:hint="eastAsia" w:ascii="仿宋_GB2312" w:eastAsia="仿宋_GB2312" w:hAnsiTheme="minorEastAsia"/>
          <w:sz w:val="24"/>
          <w:szCs w:val="24"/>
        </w:rPr>
        <w:t>、评审时间</w:t>
      </w:r>
      <w:r>
        <w:rPr>
          <w:rStyle w:val="26"/>
          <w:rFonts w:hint="eastAsia" w:ascii="仿宋_GB2312" w:eastAsia="仿宋_GB2312" w:hAnsiTheme="minorEastAsia"/>
          <w:color w:val="auto"/>
          <w:sz w:val="24"/>
          <w:szCs w:val="24"/>
        </w:rPr>
        <w:t>：</w:t>
      </w:r>
      <w:r>
        <w:rPr>
          <w:rStyle w:val="26"/>
          <w:rFonts w:hint="eastAsia" w:ascii="仿宋_GB2312" w:eastAsia="仿宋_GB2312" w:hAnsiTheme="minorEastAsia"/>
          <w:b w:val="0"/>
          <w:color w:val="auto"/>
          <w:sz w:val="24"/>
          <w:szCs w:val="24"/>
          <w:highlight w:val="none"/>
        </w:rPr>
        <w:t>2023年</w:t>
      </w:r>
      <w:r>
        <w:rPr>
          <w:rStyle w:val="26"/>
          <w:rFonts w:hint="eastAsia" w:ascii="仿宋_GB2312" w:eastAsia="仿宋_GB2312" w:hAnsiTheme="minorEastAsia"/>
          <w:b w:val="0"/>
          <w:color w:val="auto"/>
          <w:sz w:val="24"/>
          <w:szCs w:val="24"/>
          <w:highlight w:val="none"/>
          <w:lang w:val="en-US" w:eastAsia="zh-CN"/>
        </w:rPr>
        <w:t>5</w:t>
      </w:r>
      <w:r>
        <w:rPr>
          <w:rStyle w:val="26"/>
          <w:rFonts w:hint="eastAsia" w:ascii="仿宋_GB2312" w:eastAsia="仿宋_GB2312" w:hAnsiTheme="minorEastAsia"/>
          <w:b w:val="0"/>
          <w:color w:val="auto"/>
          <w:sz w:val="24"/>
          <w:szCs w:val="24"/>
          <w:highlight w:val="none"/>
        </w:rPr>
        <w:t>月</w:t>
      </w:r>
      <w:r>
        <w:rPr>
          <w:rStyle w:val="26"/>
          <w:rFonts w:hint="eastAsia" w:ascii="仿宋_GB2312" w:eastAsia="仿宋_GB2312" w:hAnsiTheme="minorEastAsia"/>
          <w:b w:val="0"/>
          <w:color w:val="auto"/>
          <w:sz w:val="24"/>
          <w:szCs w:val="24"/>
          <w:highlight w:val="none"/>
          <w:lang w:val="en-US" w:eastAsia="zh-CN"/>
        </w:rPr>
        <w:t>31</w:t>
      </w:r>
      <w:r>
        <w:rPr>
          <w:rStyle w:val="26"/>
          <w:rFonts w:hint="eastAsia" w:ascii="仿宋_GB2312" w:eastAsia="仿宋_GB2312" w:hAnsiTheme="minorEastAsia"/>
          <w:b w:val="0"/>
          <w:color w:val="auto"/>
          <w:sz w:val="24"/>
          <w:szCs w:val="24"/>
          <w:highlight w:val="none"/>
        </w:rPr>
        <w:t>日9:00</w:t>
      </w:r>
    </w:p>
    <w:p>
      <w:pPr>
        <w:spacing w:beforeLines="0" w:afterLines="0"/>
        <w:ind w:right="420" w:firstLine="480" w:firstLineChars="200"/>
        <w:rPr>
          <w:rFonts w:ascii="仿宋_GB2312" w:eastAsia="仿宋_GB2312" w:hAnsiTheme="minorEastAsia"/>
          <w:sz w:val="24"/>
          <w:szCs w:val="24"/>
        </w:rPr>
      </w:pPr>
      <w:r>
        <w:rPr>
          <w:rStyle w:val="26"/>
          <w:rFonts w:hint="eastAsia" w:ascii="仿宋_GB2312" w:eastAsia="仿宋_GB2312" w:hAnsiTheme="minorEastAsia"/>
          <w:sz w:val="24"/>
          <w:szCs w:val="24"/>
        </w:rPr>
        <w:t>十</w:t>
      </w:r>
      <w:r>
        <w:rPr>
          <w:rStyle w:val="26"/>
          <w:rFonts w:hint="eastAsia" w:ascii="仿宋_GB2312" w:eastAsia="仿宋_GB2312" w:hAnsiTheme="minorEastAsia"/>
          <w:sz w:val="24"/>
          <w:szCs w:val="24"/>
          <w:lang w:eastAsia="zh-CN"/>
        </w:rPr>
        <w:t>四</w:t>
      </w:r>
      <w:r>
        <w:rPr>
          <w:rStyle w:val="26"/>
          <w:rFonts w:hint="eastAsia" w:ascii="仿宋_GB2312" w:eastAsia="仿宋_GB2312" w:hAnsiTheme="minorEastAsia"/>
          <w:sz w:val="24"/>
          <w:szCs w:val="24"/>
        </w:rPr>
        <w:t>、定标原则</w:t>
      </w:r>
      <w:r>
        <w:rPr>
          <w:rStyle w:val="26"/>
          <w:rFonts w:hint="eastAsia" w:ascii="仿宋_GB2312" w:eastAsia="仿宋_GB2312" w:hAnsiTheme="minorEastAsia"/>
          <w:b w:val="0"/>
          <w:sz w:val="24"/>
          <w:szCs w:val="24"/>
        </w:rPr>
        <w:t>：本次评定原则采用符合性最低评标价法。根据供应商资格条件、质量和服务相等的原则对供应商报价文件进行符合性审查，审查合格后根据最低评标价法推荐成交人。如最低报价相同时，根据供应商的</w:t>
      </w:r>
      <w:r>
        <w:rPr>
          <w:rStyle w:val="26"/>
          <w:rFonts w:hint="eastAsia" w:ascii="仿宋_GB2312" w:eastAsia="仿宋_GB2312" w:hAnsiTheme="minorEastAsia"/>
          <w:b w:val="0"/>
          <w:sz w:val="24"/>
          <w:szCs w:val="24"/>
          <w:lang w:eastAsia="zh-CN"/>
        </w:rPr>
        <w:t>运维方案、服务承诺、</w:t>
      </w:r>
      <w:r>
        <w:rPr>
          <w:rStyle w:val="26"/>
          <w:rFonts w:hint="eastAsia" w:ascii="仿宋_GB2312" w:eastAsia="仿宋_GB2312" w:hAnsiTheme="minorEastAsia"/>
          <w:b w:val="0"/>
          <w:sz w:val="24"/>
          <w:szCs w:val="24"/>
        </w:rPr>
        <w:t>资格能力等推荐成交人。</w:t>
      </w:r>
    </w:p>
    <w:p>
      <w:pPr>
        <w:spacing w:beforeLines="0" w:afterLines="0"/>
        <w:ind w:right="420" w:firstLine="480" w:firstLineChars="200"/>
        <w:rPr>
          <w:rStyle w:val="26"/>
          <w:rFonts w:ascii="仿宋_GB2312" w:eastAsia="仿宋_GB2312" w:hAnsiTheme="minorEastAsia"/>
          <w:sz w:val="24"/>
          <w:szCs w:val="24"/>
        </w:rPr>
      </w:pPr>
      <w:r>
        <w:rPr>
          <w:rStyle w:val="26"/>
          <w:rFonts w:hint="eastAsia" w:ascii="仿宋_GB2312" w:eastAsia="仿宋_GB2312" w:hAnsiTheme="minorEastAsia"/>
          <w:sz w:val="24"/>
          <w:szCs w:val="24"/>
        </w:rPr>
        <w:t>十</w:t>
      </w:r>
      <w:r>
        <w:rPr>
          <w:rStyle w:val="26"/>
          <w:rFonts w:hint="eastAsia" w:ascii="仿宋_GB2312" w:eastAsia="仿宋_GB2312" w:hAnsiTheme="minorEastAsia"/>
          <w:sz w:val="24"/>
          <w:szCs w:val="24"/>
          <w:lang w:eastAsia="zh-CN"/>
        </w:rPr>
        <w:t>五</w:t>
      </w:r>
      <w:r>
        <w:rPr>
          <w:rStyle w:val="26"/>
          <w:rFonts w:hint="eastAsia" w:ascii="仿宋_GB2312" w:eastAsia="仿宋_GB2312" w:hAnsiTheme="minorEastAsia"/>
          <w:sz w:val="24"/>
          <w:szCs w:val="24"/>
        </w:rPr>
        <w:t>、联系方式：</w:t>
      </w:r>
    </w:p>
    <w:p>
      <w:pPr>
        <w:spacing w:beforeLines="0" w:afterLines="0"/>
        <w:ind w:right="420" w:firstLine="480" w:firstLineChars="200"/>
        <w:rPr>
          <w:rFonts w:ascii="仿宋_GB2312" w:eastAsia="仿宋_GB2312" w:hAnsiTheme="minorEastAsia"/>
          <w:sz w:val="24"/>
          <w:szCs w:val="24"/>
        </w:rPr>
      </w:pPr>
      <w:r>
        <w:rPr>
          <w:rFonts w:hint="eastAsia" w:ascii="仿宋_GB2312" w:eastAsia="仿宋_GB2312" w:hAnsiTheme="minorEastAsia"/>
          <w:sz w:val="24"/>
          <w:szCs w:val="24"/>
        </w:rPr>
        <w:t>采 购 人：丽水市行政服务中心</w:t>
      </w:r>
    </w:p>
    <w:p>
      <w:pPr>
        <w:spacing w:beforeLines="0" w:afterLines="0"/>
        <w:ind w:right="420" w:firstLine="480" w:firstLineChars="200"/>
        <w:rPr>
          <w:rFonts w:ascii="仿宋_GB2312" w:eastAsia="仿宋_GB2312" w:hAnsiTheme="minorEastAsia"/>
          <w:sz w:val="24"/>
          <w:szCs w:val="24"/>
        </w:rPr>
      </w:pPr>
      <w:r>
        <w:rPr>
          <w:rFonts w:hint="eastAsia" w:ascii="仿宋_GB2312" w:eastAsia="仿宋_GB2312" w:hAnsiTheme="minorEastAsia"/>
          <w:sz w:val="24"/>
          <w:szCs w:val="24"/>
        </w:rPr>
        <w:t>联系地址：丽水市行政服务中心（丽水市人民街615号商会大厦7楼714室）</w:t>
      </w:r>
    </w:p>
    <w:p>
      <w:pPr>
        <w:spacing w:beforeLines="0" w:afterLines="0"/>
        <w:ind w:right="420" w:firstLine="480" w:firstLineChars="200"/>
        <w:rPr>
          <w:rFonts w:ascii="仿宋_GB2312" w:eastAsia="仿宋_GB2312" w:hAnsiTheme="minorEastAsia"/>
          <w:sz w:val="24"/>
          <w:szCs w:val="24"/>
        </w:rPr>
      </w:pPr>
      <w:r>
        <w:rPr>
          <w:rFonts w:hint="eastAsia" w:ascii="仿宋_GB2312" w:eastAsia="仿宋_GB2312" w:hAnsiTheme="minorEastAsia"/>
          <w:sz w:val="24"/>
          <w:szCs w:val="24"/>
        </w:rPr>
        <w:t>联 系 人：陈伟勤</w:t>
      </w:r>
      <w:r>
        <w:rPr>
          <w:rStyle w:val="26"/>
          <w:rFonts w:hint="eastAsia" w:ascii="仿宋_GB2312" w:eastAsia="仿宋_GB2312" w:hAnsiTheme="minorEastAsia"/>
          <w:b w:val="0"/>
          <w:sz w:val="24"/>
          <w:szCs w:val="24"/>
        </w:rPr>
        <w:t xml:space="preserve">    </w:t>
      </w:r>
      <w:r>
        <w:rPr>
          <w:rFonts w:hint="eastAsia" w:ascii="仿宋_GB2312" w:eastAsia="仿宋_GB2312" w:hAnsiTheme="minorEastAsia"/>
          <w:sz w:val="24"/>
          <w:szCs w:val="24"/>
        </w:rPr>
        <w:t xml:space="preserve">   联系电话：0578-2090357，13157853391</w:t>
      </w:r>
    </w:p>
    <w:p>
      <w:pPr>
        <w:spacing w:beforeLines="0" w:afterLines="0"/>
        <w:ind w:right="420" w:firstLine="480" w:firstLineChars="200"/>
        <w:rPr>
          <w:rFonts w:ascii="仿宋_GB2312" w:eastAsia="仿宋_GB2312" w:hAnsiTheme="minorEastAsia"/>
          <w:sz w:val="24"/>
          <w:szCs w:val="24"/>
        </w:rPr>
      </w:pPr>
    </w:p>
    <w:p>
      <w:pPr>
        <w:wordWrap w:val="0"/>
        <w:spacing w:beforeLines="0" w:afterLines="0"/>
        <w:ind w:right="420" w:firstLine="200"/>
        <w:jc w:val="right"/>
        <w:rPr>
          <w:rFonts w:ascii="仿宋_GB2312" w:eastAsia="仿宋_GB2312" w:hAnsiTheme="minorEastAsia"/>
          <w:sz w:val="24"/>
          <w:szCs w:val="24"/>
        </w:rPr>
      </w:pPr>
      <w:r>
        <w:rPr>
          <w:rFonts w:hint="eastAsia" w:ascii="仿宋_GB2312" w:eastAsia="仿宋_GB2312" w:hAnsiTheme="minorEastAsia"/>
          <w:sz w:val="24"/>
          <w:szCs w:val="24"/>
        </w:rPr>
        <w:t xml:space="preserve">丽水市行政服务中心 </w:t>
      </w:r>
      <w:r>
        <w:rPr>
          <w:rFonts w:ascii="仿宋_GB2312" w:eastAsia="仿宋_GB2312" w:hAnsiTheme="minorEastAsia"/>
          <w:sz w:val="24"/>
          <w:szCs w:val="24"/>
        </w:rPr>
        <w:t xml:space="preserve"> </w:t>
      </w:r>
    </w:p>
    <w:p>
      <w:pPr>
        <w:wordWrap w:val="0"/>
        <w:spacing w:beforeLines="0" w:afterLines="0"/>
        <w:ind w:right="420" w:firstLine="200"/>
        <w:jc w:val="right"/>
        <w:rPr>
          <w:rFonts w:ascii="仿宋_GB2312" w:eastAsia="仿宋_GB2312"/>
          <w:sz w:val="28"/>
          <w:szCs w:val="28"/>
        </w:rPr>
        <w:sectPr>
          <w:pgSz w:w="11906" w:h="16838"/>
          <w:pgMar w:top="1418" w:right="1418" w:bottom="1418" w:left="1418" w:header="851" w:footer="851" w:gutter="0"/>
          <w:pgNumType w:start="1"/>
          <w:cols w:space="0" w:num="1"/>
          <w:docGrid w:type="linesAndChars" w:linePitch="312" w:charSpace="0"/>
        </w:sectPr>
      </w:pPr>
      <w:r>
        <w:rPr>
          <w:rFonts w:hint="eastAsia" w:ascii="仿宋_GB2312" w:eastAsia="仿宋_GB2312" w:hAnsiTheme="minorEastAsia"/>
          <w:color w:val="auto"/>
          <w:sz w:val="24"/>
          <w:szCs w:val="24"/>
          <w:highlight w:val="none"/>
        </w:rPr>
        <w:t>2023年</w:t>
      </w:r>
      <w:r>
        <w:rPr>
          <w:rFonts w:hint="eastAsia" w:ascii="仿宋_GB2312" w:eastAsia="仿宋_GB2312" w:hAnsiTheme="minorEastAsia"/>
          <w:color w:val="auto"/>
          <w:sz w:val="24"/>
          <w:szCs w:val="24"/>
          <w:highlight w:val="none"/>
          <w:lang w:val="en-US" w:eastAsia="zh-CN"/>
        </w:rPr>
        <w:t>5</w:t>
      </w:r>
      <w:r>
        <w:rPr>
          <w:rFonts w:hint="eastAsia" w:ascii="仿宋_GB2312" w:eastAsia="仿宋_GB2312" w:hAnsiTheme="minorEastAsia"/>
          <w:color w:val="auto"/>
          <w:sz w:val="24"/>
          <w:szCs w:val="24"/>
          <w:highlight w:val="none"/>
        </w:rPr>
        <w:t>月</w:t>
      </w:r>
      <w:r>
        <w:rPr>
          <w:rFonts w:hint="eastAsia" w:ascii="仿宋_GB2312" w:eastAsia="仿宋_GB2312" w:hAnsiTheme="minorEastAsia"/>
          <w:color w:val="auto"/>
          <w:sz w:val="24"/>
          <w:szCs w:val="24"/>
          <w:highlight w:val="none"/>
          <w:lang w:val="en-US" w:eastAsia="zh-CN"/>
        </w:rPr>
        <w:t>22</w:t>
      </w:r>
      <w:r>
        <w:rPr>
          <w:rFonts w:hint="eastAsia" w:ascii="仿宋_GB2312" w:eastAsia="仿宋_GB2312" w:hAnsiTheme="minorEastAsia"/>
          <w:color w:val="auto"/>
          <w:sz w:val="24"/>
          <w:szCs w:val="24"/>
          <w:highlight w:val="none"/>
        </w:rPr>
        <w:t>日</w:t>
      </w:r>
      <w:r>
        <w:rPr>
          <w:rFonts w:hint="eastAsia" w:ascii="仿宋_GB2312" w:eastAsia="仿宋_GB2312" w:hAnsiTheme="minorEastAsia"/>
          <w:color w:val="auto"/>
          <w:sz w:val="24"/>
          <w:szCs w:val="24"/>
          <w:highlight w:val="none"/>
          <w:lang w:val="en-US" w:eastAsia="zh-CN"/>
        </w:rPr>
        <w:t xml:space="preserve">   </w:t>
      </w:r>
      <w:r>
        <w:rPr>
          <w:rFonts w:hint="eastAsia" w:ascii="仿宋_GB2312" w:eastAsia="仿宋_GB2312" w:hAnsiTheme="minorEastAsia"/>
          <w:sz w:val="28"/>
          <w:szCs w:val="28"/>
        </w:rPr>
        <w:t xml:space="preserve"> </w:t>
      </w:r>
    </w:p>
    <w:p>
      <w:pPr>
        <w:pStyle w:val="17"/>
        <w:spacing w:before="0" w:after="0" w:line="500" w:lineRule="exact"/>
        <w:jc w:val="left"/>
        <w:rPr>
          <w:rFonts w:ascii="仿宋_GB2312" w:eastAsia="仿宋_GB2312"/>
          <w:bCs w:val="0"/>
          <w:color w:val="000000"/>
          <w:sz w:val="36"/>
          <w:szCs w:val="36"/>
        </w:rPr>
      </w:pPr>
      <w:bookmarkStart w:id="0" w:name="_Toc524602900"/>
      <w:r>
        <w:rPr>
          <w:rFonts w:hint="eastAsia" w:ascii="仿宋_GB2312" w:eastAsia="仿宋_GB2312"/>
          <w:bCs w:val="0"/>
          <w:color w:val="000000"/>
          <w:sz w:val="36"/>
          <w:szCs w:val="36"/>
        </w:rPr>
        <w:t>附件</w:t>
      </w:r>
    </w:p>
    <w:p>
      <w:pPr>
        <w:widowControl w:val="0"/>
        <w:spacing w:beforeLines="0" w:afterLines="0" w:line="500" w:lineRule="exact"/>
        <w:ind w:right="0" w:rightChars="0"/>
        <w:rPr>
          <w:rFonts w:ascii="仿宋_GB2312" w:hAnsi="Arial" w:eastAsia="仿宋_GB2312" w:cs="Arial"/>
          <w:bCs/>
          <w:color w:val="000000"/>
          <w:sz w:val="36"/>
          <w:szCs w:val="36"/>
        </w:rPr>
      </w:pPr>
    </w:p>
    <w:p>
      <w:pPr>
        <w:pStyle w:val="17"/>
        <w:spacing w:before="0" w:after="0" w:line="500" w:lineRule="exact"/>
        <w:rPr>
          <w:color w:val="000000"/>
          <w:sz w:val="36"/>
          <w:szCs w:val="36"/>
        </w:rPr>
      </w:pPr>
      <w:r>
        <w:rPr>
          <w:rFonts w:hint="eastAsia"/>
          <w:color w:val="000000"/>
          <w:sz w:val="36"/>
          <w:szCs w:val="36"/>
        </w:rPr>
        <w:t>供应商报价文件编制要求及格式规范</w:t>
      </w:r>
      <w:bookmarkEnd w:id="0"/>
    </w:p>
    <w:p>
      <w:pPr>
        <w:widowControl w:val="0"/>
        <w:spacing w:beforeLines="0" w:afterLines="0" w:line="500" w:lineRule="exact"/>
        <w:ind w:right="0" w:rightChars="0"/>
        <w:rPr>
          <w:rFonts w:hAnsi="Arial" w:cs="Arial"/>
          <w:color w:val="000000"/>
          <w:sz w:val="36"/>
          <w:szCs w:val="36"/>
        </w:rPr>
      </w:pPr>
    </w:p>
    <w:p>
      <w:pPr>
        <w:pStyle w:val="17"/>
        <w:spacing w:before="0" w:after="0" w:line="500" w:lineRule="exact"/>
        <w:ind w:firstLine="600" w:firstLineChars="200"/>
        <w:jc w:val="both"/>
        <w:outlineLvl w:val="1"/>
        <w:rPr>
          <w:rFonts w:ascii="仿宋_GB2312" w:eastAsia="仿宋_GB2312"/>
          <w:color w:val="000000"/>
          <w:sz w:val="30"/>
          <w:szCs w:val="30"/>
        </w:rPr>
      </w:pPr>
      <w:r>
        <w:rPr>
          <w:rFonts w:hint="eastAsia" w:ascii="仿宋_GB2312" w:eastAsia="仿宋_GB2312"/>
          <w:color w:val="000000"/>
          <w:sz w:val="30"/>
          <w:szCs w:val="30"/>
        </w:rPr>
        <w:t>一、供应商提交报价文件须知</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1、供应商应严格按照以下顺序填写和提交下述规定的全部格式文件以及其他有关资料，混乱的编排导致报名文件被误读或查找不到有效文件是供应商的风险。</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2、所附表格中要求回答的全部问题/或信息，供应商都必须正面回答。</w:t>
      </w:r>
    </w:p>
    <w:p>
      <w:pPr>
        <w:widowControl w:val="0"/>
        <w:spacing w:beforeLines="0" w:afterLines="0" w:line="500" w:lineRule="exact"/>
        <w:ind w:left="2" w:leftChars="1"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3、声明书的签字人应保证全部声明和问题的回答都是真实的和准确的。</w:t>
      </w:r>
    </w:p>
    <w:p>
      <w:pPr>
        <w:widowControl w:val="0"/>
        <w:spacing w:beforeLines="0" w:afterLines="0" w:line="500" w:lineRule="exact"/>
        <w:ind w:left="2" w:leftChars="1"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4、评审委员会将应用供应商提交的资料作出自己的判断。</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5、供应商提交的材料将在一定期限内被保密保存，但不退还。</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6、供应商全部文件应按规定份数提交。</w:t>
      </w:r>
    </w:p>
    <w:p>
      <w:pPr>
        <w:pStyle w:val="17"/>
        <w:spacing w:before="0" w:after="0" w:line="500" w:lineRule="exact"/>
        <w:ind w:firstLine="600" w:firstLineChars="200"/>
        <w:jc w:val="both"/>
        <w:outlineLvl w:val="1"/>
        <w:rPr>
          <w:rFonts w:ascii="仿宋_GB2312" w:eastAsia="仿宋_GB2312"/>
          <w:color w:val="000000"/>
          <w:sz w:val="30"/>
          <w:szCs w:val="30"/>
        </w:rPr>
      </w:pPr>
      <w:r>
        <w:rPr>
          <w:rFonts w:hint="eastAsia" w:ascii="仿宋_GB2312" w:eastAsia="仿宋_GB2312"/>
          <w:color w:val="000000"/>
          <w:sz w:val="30"/>
          <w:szCs w:val="30"/>
        </w:rPr>
        <w:t>二、承诺文件编制格式及规范要求</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1、供应商在编制承诺文件时请按照以下格式进行。</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2、报名文件份数：正本一份，</w:t>
      </w:r>
      <w:r>
        <w:rPr>
          <w:rFonts w:ascii="仿宋_GB2312" w:hAnsi="仿宋" w:eastAsia="仿宋_GB2312" w:cs="Times New Roman"/>
          <w:sz w:val="28"/>
          <w:szCs w:val="28"/>
        </w:rPr>
        <w:t>副本</w:t>
      </w:r>
      <w:r>
        <w:rPr>
          <w:rFonts w:hint="eastAsia" w:ascii="仿宋_GB2312" w:hAnsi="仿宋" w:eastAsia="仿宋_GB2312" w:cs="Times New Roman"/>
          <w:sz w:val="28"/>
          <w:szCs w:val="28"/>
          <w:lang w:eastAsia="zh-CN"/>
        </w:rPr>
        <w:t>一</w:t>
      </w:r>
      <w:r>
        <w:rPr>
          <w:rFonts w:ascii="仿宋_GB2312" w:hAnsi="仿宋" w:eastAsia="仿宋_GB2312" w:cs="Times New Roman"/>
          <w:sz w:val="28"/>
          <w:szCs w:val="28"/>
        </w:rPr>
        <w:t>份</w:t>
      </w:r>
      <w:r>
        <w:rPr>
          <w:rFonts w:hint="eastAsia" w:ascii="仿宋_GB2312" w:hAnsi="仿宋" w:eastAsia="仿宋_GB2312" w:cs="Times New Roman"/>
          <w:sz w:val="28"/>
          <w:szCs w:val="28"/>
        </w:rPr>
        <w:t>。</w:t>
      </w:r>
    </w:p>
    <w:p>
      <w:pPr>
        <w:widowControl w:val="0"/>
        <w:spacing w:beforeLines="0" w:afterLines="0" w:line="500" w:lineRule="exact"/>
        <w:ind w:right="0" w:rightChars="0"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3、供应商报名文件一旦递交后均不退回。</w:t>
      </w:r>
    </w:p>
    <w:p>
      <w:pPr>
        <w:widowControl w:val="0"/>
        <w:spacing w:beforeLines="0" w:afterLines="0" w:line="500" w:lineRule="exact"/>
        <w:ind w:right="0" w:rightChars="0"/>
        <w:rPr>
          <w:rFonts w:ascii="仿宋_GB2312" w:hAnsi="仿宋" w:eastAsia="仿宋_GB2312" w:cs="Times New Roman"/>
          <w:sz w:val="28"/>
          <w:szCs w:val="28"/>
        </w:rPr>
      </w:pPr>
    </w:p>
    <w:p>
      <w:pPr>
        <w:widowControl w:val="0"/>
        <w:spacing w:beforeLines="0" w:afterLines="0"/>
        <w:ind w:right="0" w:rightChars="0" w:firstLine="560" w:firstLineChars="200"/>
        <w:rPr>
          <w:rFonts w:ascii="仿宋_GB2312" w:hAnsi="仿宋" w:eastAsia="仿宋_GB2312" w:cs="Times New Roman"/>
          <w:sz w:val="28"/>
          <w:szCs w:val="28"/>
        </w:rPr>
        <w:sectPr>
          <w:pgSz w:w="11906" w:h="16838"/>
          <w:pgMar w:top="1418" w:right="1418" w:bottom="1418" w:left="1418" w:header="851" w:footer="851" w:gutter="0"/>
          <w:cols w:space="0" w:num="1"/>
          <w:docGrid w:type="linesAndChars" w:linePitch="312" w:charSpace="0"/>
        </w:sectPr>
      </w:pPr>
    </w:p>
    <w:p>
      <w:pPr>
        <w:spacing w:before="156" w:after="156"/>
        <w:ind w:right="420"/>
        <w:jc w:val="center"/>
        <w:rPr>
          <w:rFonts w:ascii="仿宋" w:hAnsi="仿宋" w:eastAsia="仿宋"/>
          <w:b/>
          <w:sz w:val="44"/>
          <w:szCs w:val="44"/>
        </w:rPr>
      </w:pPr>
    </w:p>
    <w:p>
      <w:pPr>
        <w:spacing w:before="156" w:after="156"/>
        <w:ind w:right="-14" w:rightChars="-7"/>
        <w:jc w:val="center"/>
        <w:rPr>
          <w:rFonts w:ascii="仿宋_GB2312" w:eastAsia="仿宋_GB2312"/>
          <w:color w:val="000000"/>
          <w:sz w:val="36"/>
          <w:szCs w:val="36"/>
        </w:rPr>
      </w:pPr>
      <w:r>
        <w:rPr>
          <w:rFonts w:hint="eastAsia" w:ascii="仿宋_GB2312" w:eastAsia="仿宋_GB2312"/>
          <w:color w:val="000000"/>
          <w:sz w:val="36"/>
          <w:szCs w:val="36"/>
        </w:rPr>
        <w:t>丽水市行政服务中心关于</w:t>
      </w:r>
      <w:r>
        <w:rPr>
          <w:rFonts w:hint="eastAsia" w:ascii="仿宋_GB2312" w:eastAsia="仿宋_GB2312"/>
          <w:color w:val="000000"/>
          <w:sz w:val="36"/>
          <w:szCs w:val="36"/>
          <w:lang w:eastAsia="zh-CN"/>
        </w:rPr>
        <w:t>丽水市一窗受理平台、</w:t>
      </w:r>
      <w:r>
        <w:rPr>
          <w:rFonts w:hint="eastAsia" w:ascii="仿宋_GB2312" w:eastAsia="仿宋_GB2312"/>
          <w:color w:val="000000"/>
          <w:sz w:val="36"/>
          <w:szCs w:val="36"/>
          <w:lang w:val="en-US" w:eastAsia="zh-CN"/>
        </w:rPr>
        <w:t>2.0线下大厅系统等</w:t>
      </w:r>
      <w:r>
        <w:rPr>
          <w:rFonts w:hint="eastAsia" w:ascii="仿宋_GB2312" w:eastAsia="仿宋_GB2312"/>
          <w:color w:val="000000"/>
          <w:sz w:val="36"/>
          <w:szCs w:val="36"/>
          <w:lang w:eastAsia="zh-CN"/>
        </w:rPr>
        <w:t>系统及硬件运维服务单位</w:t>
      </w:r>
      <w:r>
        <w:rPr>
          <w:rFonts w:hint="eastAsia" w:ascii="仿宋_GB2312" w:eastAsia="仿宋_GB2312"/>
          <w:color w:val="000000"/>
          <w:sz w:val="36"/>
          <w:szCs w:val="36"/>
        </w:rPr>
        <w:t>采购项目</w:t>
      </w:r>
    </w:p>
    <w:p>
      <w:pPr>
        <w:spacing w:before="156" w:after="156"/>
        <w:ind w:right="420"/>
        <w:jc w:val="center"/>
        <w:rPr>
          <w:rFonts w:ascii="仿宋" w:hAnsi="仿宋" w:eastAsia="仿宋"/>
          <w:b/>
          <w:sz w:val="32"/>
          <w:szCs w:val="32"/>
        </w:rPr>
      </w:pPr>
      <w:r>
        <w:rPr>
          <w:rFonts w:hint="eastAsia" w:ascii="仿宋" w:hAnsi="仿宋" w:eastAsia="仿宋"/>
          <w:b/>
          <w:sz w:val="32"/>
          <w:szCs w:val="32"/>
        </w:rPr>
        <w:t>（封面格式）</w:t>
      </w:r>
    </w:p>
    <w:p>
      <w:pPr>
        <w:spacing w:before="156" w:after="156"/>
        <w:ind w:right="420"/>
        <w:jc w:val="center"/>
        <w:rPr>
          <w:rFonts w:ascii="仿宋" w:hAnsi="仿宋" w:eastAsia="仿宋"/>
          <w:sz w:val="28"/>
          <w:szCs w:val="28"/>
        </w:rPr>
      </w:pPr>
    </w:p>
    <w:p>
      <w:pPr>
        <w:spacing w:before="156" w:after="156"/>
        <w:ind w:right="420"/>
        <w:jc w:val="center"/>
        <w:rPr>
          <w:rFonts w:ascii="仿宋" w:hAnsi="仿宋" w:eastAsia="仿宋"/>
          <w:b/>
          <w:sz w:val="32"/>
          <w:szCs w:val="32"/>
        </w:rPr>
      </w:pPr>
    </w:p>
    <w:p>
      <w:pPr>
        <w:spacing w:before="156" w:after="156"/>
        <w:ind w:right="420"/>
        <w:jc w:val="center"/>
        <w:rPr>
          <w:rFonts w:ascii="仿宋" w:hAnsi="仿宋" w:eastAsia="仿宋"/>
          <w:b/>
          <w:sz w:val="72"/>
          <w:szCs w:val="72"/>
        </w:rPr>
      </w:pPr>
      <w:r>
        <w:rPr>
          <w:rFonts w:hint="eastAsia" w:ascii="仿宋" w:hAnsi="仿宋" w:eastAsia="仿宋"/>
          <w:b/>
          <w:sz w:val="72"/>
          <w:szCs w:val="72"/>
        </w:rPr>
        <w:t>报</w:t>
      </w:r>
    </w:p>
    <w:p>
      <w:pPr>
        <w:spacing w:before="156" w:after="156"/>
        <w:ind w:right="420"/>
        <w:jc w:val="center"/>
        <w:rPr>
          <w:rFonts w:ascii="仿宋" w:hAnsi="仿宋" w:eastAsia="仿宋"/>
          <w:b/>
          <w:sz w:val="72"/>
          <w:szCs w:val="72"/>
        </w:rPr>
      </w:pPr>
      <w:r>
        <w:rPr>
          <w:rFonts w:hint="eastAsia" w:ascii="仿宋" w:hAnsi="仿宋" w:eastAsia="仿宋"/>
          <w:b/>
          <w:sz w:val="72"/>
          <w:szCs w:val="72"/>
        </w:rPr>
        <w:t>价</w:t>
      </w:r>
    </w:p>
    <w:p>
      <w:pPr>
        <w:spacing w:before="156" w:after="156"/>
        <w:ind w:right="420"/>
        <w:jc w:val="center"/>
        <w:rPr>
          <w:rFonts w:ascii="仿宋" w:hAnsi="仿宋" w:eastAsia="仿宋"/>
          <w:b/>
          <w:sz w:val="72"/>
          <w:szCs w:val="72"/>
        </w:rPr>
      </w:pPr>
      <w:r>
        <w:rPr>
          <w:rFonts w:hint="eastAsia" w:ascii="仿宋" w:hAnsi="仿宋" w:eastAsia="仿宋"/>
          <w:b/>
          <w:sz w:val="72"/>
          <w:szCs w:val="72"/>
        </w:rPr>
        <w:t>文</w:t>
      </w:r>
    </w:p>
    <w:p>
      <w:pPr>
        <w:spacing w:before="156" w:after="156"/>
        <w:ind w:right="420"/>
        <w:jc w:val="center"/>
        <w:rPr>
          <w:rFonts w:ascii="仿宋" w:hAnsi="仿宋" w:eastAsia="仿宋"/>
          <w:b/>
          <w:sz w:val="72"/>
          <w:szCs w:val="72"/>
        </w:rPr>
      </w:pPr>
      <w:r>
        <w:rPr>
          <w:rFonts w:hint="eastAsia" w:ascii="仿宋" w:hAnsi="仿宋" w:eastAsia="仿宋"/>
          <w:b/>
          <w:sz w:val="72"/>
          <w:szCs w:val="72"/>
        </w:rPr>
        <w:t>件</w:t>
      </w:r>
    </w:p>
    <w:p>
      <w:pPr>
        <w:spacing w:before="156" w:after="156"/>
        <w:ind w:right="420"/>
        <w:jc w:val="center"/>
        <w:rPr>
          <w:rFonts w:ascii="仿宋" w:hAnsi="仿宋" w:eastAsia="仿宋"/>
          <w:sz w:val="44"/>
          <w:szCs w:val="44"/>
        </w:rPr>
      </w:pPr>
    </w:p>
    <w:p>
      <w:pPr>
        <w:spacing w:before="156" w:after="156"/>
        <w:ind w:right="420"/>
        <w:rPr>
          <w:rFonts w:ascii="仿宋" w:hAnsi="仿宋" w:eastAsia="仿宋"/>
          <w:sz w:val="32"/>
          <w:szCs w:val="32"/>
          <w:u w:val="single"/>
        </w:rPr>
      </w:pPr>
    </w:p>
    <w:p>
      <w:pPr>
        <w:spacing w:before="156" w:after="156"/>
        <w:ind w:right="420" w:firstLine="640" w:firstLineChars="200"/>
        <w:rPr>
          <w:rFonts w:ascii="仿宋" w:hAnsi="仿宋" w:eastAsia="仿宋"/>
          <w:sz w:val="32"/>
          <w:szCs w:val="32"/>
        </w:rPr>
      </w:pPr>
      <w:r>
        <w:rPr>
          <w:rFonts w:hint="eastAsia" w:ascii="仿宋" w:hAnsi="仿宋" w:eastAsia="仿宋"/>
          <w:sz w:val="32"/>
          <w:szCs w:val="32"/>
        </w:rPr>
        <w:t>供应商名称：</w:t>
      </w:r>
      <w:r>
        <w:rPr>
          <w:rFonts w:hint="eastAsia" w:ascii="仿宋" w:hAnsi="仿宋" w:eastAsia="仿宋"/>
          <w:sz w:val="32"/>
          <w:szCs w:val="32"/>
          <w:u w:val="single"/>
        </w:rPr>
        <w:t xml:space="preserve">               （盖章）</w:t>
      </w:r>
    </w:p>
    <w:p>
      <w:pPr>
        <w:widowControl w:val="0"/>
        <w:spacing w:beforeLines="0" w:afterLines="0"/>
        <w:ind w:right="0" w:rightChars="0" w:firstLine="640" w:firstLineChars="200"/>
        <w:rPr>
          <w:rFonts w:ascii="仿宋" w:hAnsi="仿宋" w:eastAsia="仿宋"/>
          <w:sz w:val="32"/>
          <w:szCs w:val="32"/>
          <w:u w:val="single"/>
        </w:rPr>
      </w:pPr>
      <w:r>
        <w:rPr>
          <w:rFonts w:hint="eastAsia" w:ascii="仿宋" w:hAnsi="仿宋" w:eastAsia="仿宋"/>
          <w:sz w:val="32"/>
          <w:szCs w:val="32"/>
        </w:rPr>
        <w:t>报名日期：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年  </w:t>
      </w:r>
      <w:r>
        <w:rPr>
          <w:rFonts w:ascii="仿宋" w:hAnsi="仿宋" w:eastAsia="仿宋"/>
          <w:sz w:val="32"/>
          <w:szCs w:val="32"/>
          <w:u w:val="single"/>
        </w:rPr>
        <w:t xml:space="preserve"> </w:t>
      </w:r>
      <w:r>
        <w:rPr>
          <w:rFonts w:hint="eastAsia" w:ascii="仿宋" w:hAnsi="仿宋" w:eastAsia="仿宋"/>
          <w:sz w:val="32"/>
          <w:szCs w:val="32"/>
          <w:u w:val="single"/>
        </w:rPr>
        <w:t xml:space="preserve"> 月 </w:t>
      </w:r>
      <w:r>
        <w:rPr>
          <w:rFonts w:ascii="仿宋" w:hAnsi="仿宋" w:eastAsia="仿宋"/>
          <w:sz w:val="32"/>
          <w:szCs w:val="32"/>
          <w:u w:val="single"/>
        </w:rPr>
        <w:t xml:space="preserve"> </w:t>
      </w:r>
      <w:r>
        <w:rPr>
          <w:rFonts w:hint="eastAsia" w:ascii="仿宋" w:hAnsi="仿宋" w:eastAsia="仿宋"/>
          <w:sz w:val="32"/>
          <w:szCs w:val="32"/>
          <w:u w:val="single"/>
        </w:rPr>
        <w:t xml:space="preserve">  日</w:t>
      </w:r>
    </w:p>
    <w:p>
      <w:pPr>
        <w:widowControl w:val="0"/>
        <w:spacing w:beforeLines="0" w:afterLines="0"/>
        <w:ind w:right="0" w:rightChars="0" w:firstLine="640" w:firstLineChars="200"/>
        <w:rPr>
          <w:rFonts w:ascii="仿宋" w:hAnsi="仿宋" w:eastAsia="仿宋"/>
          <w:sz w:val="32"/>
          <w:szCs w:val="32"/>
          <w:u w:val="single"/>
        </w:rPr>
      </w:pPr>
    </w:p>
    <w:p>
      <w:pPr>
        <w:widowControl w:val="0"/>
        <w:spacing w:beforeLines="0" w:afterLines="0"/>
        <w:ind w:right="0" w:rightChars="0" w:firstLine="480" w:firstLineChars="200"/>
        <w:rPr>
          <w:rFonts w:ascii="仿宋_GB2312" w:hAnsi="仿宋" w:eastAsia="仿宋_GB2312" w:cs="Times New Roman"/>
          <w:sz w:val="24"/>
          <w:szCs w:val="24"/>
          <w:u w:val="single"/>
        </w:rPr>
        <w:sectPr>
          <w:pgSz w:w="11906" w:h="16838"/>
          <w:pgMar w:top="1418" w:right="1418" w:bottom="1418" w:left="1418" w:header="851" w:footer="851" w:gutter="0"/>
          <w:cols w:space="0" w:num="1"/>
          <w:docGrid w:type="linesAndChars" w:linePitch="312" w:charSpace="0"/>
        </w:sectPr>
      </w:pPr>
    </w:p>
    <w:p>
      <w:pPr>
        <w:spacing w:before="156" w:after="156"/>
        <w:ind w:right="420"/>
        <w:jc w:val="center"/>
        <w:rPr>
          <w:rFonts w:ascii="仿宋" w:hAnsi="仿宋" w:eastAsia="仿宋"/>
          <w:b/>
          <w:bCs/>
          <w:sz w:val="44"/>
          <w:szCs w:val="44"/>
        </w:rPr>
      </w:pPr>
      <w:r>
        <w:rPr>
          <w:rFonts w:hint="eastAsia" w:ascii="仿宋" w:hAnsi="仿宋" w:eastAsia="仿宋"/>
          <w:b/>
          <w:bCs/>
          <w:sz w:val="44"/>
          <w:szCs w:val="44"/>
        </w:rPr>
        <w:t>目  录</w:t>
      </w:r>
    </w:p>
    <w:p>
      <w:pPr>
        <w:pStyle w:val="14"/>
        <w:tabs>
          <w:tab w:val="right" w:leader="dot" w:pos="9060"/>
        </w:tabs>
        <w:spacing w:before="156" w:after="156" w:line="360" w:lineRule="auto"/>
        <w:ind w:right="420"/>
        <w:rPr>
          <w:rFonts w:ascii="仿宋" w:hAnsi="仿宋" w:eastAsia="仿宋"/>
          <w:sz w:val="28"/>
          <w:szCs w:val="28"/>
        </w:rPr>
      </w:pPr>
      <w:r>
        <w:rPr>
          <w:rFonts w:ascii="仿宋" w:hAnsi="仿宋" w:eastAsia="仿宋"/>
          <w:b/>
          <w:bCs/>
          <w:sz w:val="28"/>
          <w:szCs w:val="28"/>
        </w:rPr>
        <w:fldChar w:fldCharType="begin"/>
      </w:r>
      <w:r>
        <w:rPr>
          <w:rFonts w:hint="eastAsia" w:ascii="仿宋" w:hAnsi="仿宋" w:eastAsia="仿宋"/>
          <w:b/>
          <w:bCs/>
          <w:sz w:val="28"/>
          <w:szCs w:val="28"/>
        </w:rPr>
        <w:instrText xml:space="preserve">TOC \o "1-3" \h \z \u</w:instrText>
      </w:r>
      <w:r>
        <w:rPr>
          <w:rFonts w:ascii="仿宋" w:hAnsi="仿宋" w:eastAsia="仿宋"/>
          <w:b/>
          <w:bCs/>
          <w:sz w:val="28"/>
          <w:szCs w:val="28"/>
        </w:rPr>
        <w:fldChar w:fldCharType="separate"/>
      </w:r>
    </w:p>
    <w:p>
      <w:pPr>
        <w:pStyle w:val="14"/>
        <w:tabs>
          <w:tab w:val="right" w:leader="dot" w:pos="9060"/>
        </w:tabs>
        <w:spacing w:before="156" w:after="156" w:line="360" w:lineRule="auto"/>
        <w:ind w:right="420"/>
        <w:rPr>
          <w:rFonts w:ascii="仿宋" w:hAnsi="仿宋" w:eastAsia="仿宋"/>
          <w:sz w:val="28"/>
          <w:szCs w:val="28"/>
        </w:rPr>
      </w:pPr>
      <w:r>
        <w:fldChar w:fldCharType="begin"/>
      </w:r>
      <w:r>
        <w:instrText xml:space="preserve"> HYPERLINK \l "_Toc524602901" </w:instrText>
      </w:r>
      <w:r>
        <w:fldChar w:fldCharType="separate"/>
      </w:r>
      <w:r>
        <w:rPr>
          <w:rStyle w:val="21"/>
          <w:rFonts w:hint="eastAsia" w:ascii="仿宋" w:hAnsi="仿宋" w:eastAsia="仿宋"/>
          <w:sz w:val="28"/>
          <w:szCs w:val="28"/>
        </w:rPr>
        <w:t>一、供应商资格条件证明</w:t>
      </w:r>
      <w:r>
        <w:rPr>
          <w:rFonts w:ascii="仿宋" w:hAnsi="仿宋" w:eastAsia="仿宋"/>
          <w:sz w:val="28"/>
          <w:szCs w:val="28"/>
        </w:rPr>
        <w:tab/>
      </w:r>
      <w:r>
        <w:rPr>
          <w:rFonts w:hint="eastAsia" w:ascii="仿宋" w:hAnsi="仿宋" w:eastAsia="仿宋" w:cs="宋体"/>
          <w:kern w:val="0"/>
          <w:sz w:val="28"/>
          <w:szCs w:val="28"/>
        </w:rPr>
        <w:t>（页码）</w:t>
      </w:r>
      <w:r>
        <w:rPr>
          <w:rFonts w:hint="eastAsia" w:ascii="仿宋" w:hAnsi="仿宋" w:eastAsia="仿宋" w:cs="宋体"/>
          <w:kern w:val="0"/>
          <w:sz w:val="28"/>
          <w:szCs w:val="28"/>
        </w:rPr>
        <w:fldChar w:fldCharType="end"/>
      </w:r>
    </w:p>
    <w:p>
      <w:pPr>
        <w:pStyle w:val="14"/>
        <w:tabs>
          <w:tab w:val="right" w:leader="dot" w:pos="9060"/>
        </w:tabs>
        <w:spacing w:before="156" w:after="156" w:line="360" w:lineRule="auto"/>
        <w:ind w:right="420"/>
        <w:rPr>
          <w:rFonts w:ascii="仿宋" w:hAnsi="仿宋" w:eastAsia="仿宋"/>
          <w:sz w:val="28"/>
          <w:szCs w:val="28"/>
        </w:rPr>
      </w:pPr>
      <w:r>
        <w:fldChar w:fldCharType="begin"/>
      </w:r>
      <w:r>
        <w:instrText xml:space="preserve"> HYPERLINK \l "_Toc524602902" </w:instrText>
      </w:r>
      <w:r>
        <w:fldChar w:fldCharType="separate"/>
      </w:r>
      <w:r>
        <w:rPr>
          <w:rStyle w:val="21"/>
          <w:rFonts w:hint="eastAsia" w:ascii="仿宋" w:hAnsi="仿宋" w:eastAsia="仿宋"/>
          <w:sz w:val="28"/>
          <w:szCs w:val="28"/>
        </w:rPr>
        <w:t>二、授权委托书</w:t>
      </w:r>
      <w:r>
        <w:rPr>
          <w:rFonts w:ascii="仿宋" w:hAnsi="仿宋" w:eastAsia="仿宋"/>
          <w:sz w:val="28"/>
          <w:szCs w:val="28"/>
        </w:rPr>
        <w:tab/>
      </w:r>
      <w:r>
        <w:rPr>
          <w:rFonts w:hint="eastAsia" w:ascii="仿宋" w:hAnsi="仿宋" w:eastAsia="仿宋" w:cs="宋体"/>
          <w:kern w:val="0"/>
          <w:sz w:val="28"/>
          <w:szCs w:val="28"/>
        </w:rPr>
        <w:t>（页码）</w:t>
      </w:r>
      <w:r>
        <w:rPr>
          <w:rFonts w:hint="eastAsia" w:ascii="仿宋" w:hAnsi="仿宋" w:eastAsia="仿宋" w:cs="宋体"/>
          <w:kern w:val="0"/>
          <w:sz w:val="28"/>
          <w:szCs w:val="28"/>
        </w:rPr>
        <w:fldChar w:fldCharType="end"/>
      </w:r>
    </w:p>
    <w:p>
      <w:pPr>
        <w:pStyle w:val="14"/>
        <w:tabs>
          <w:tab w:val="right" w:leader="dot" w:pos="9060"/>
        </w:tabs>
        <w:spacing w:before="156" w:after="156" w:line="360" w:lineRule="auto"/>
        <w:ind w:right="420"/>
        <w:rPr>
          <w:rFonts w:ascii="仿宋" w:hAnsi="仿宋" w:eastAsia="仿宋"/>
          <w:sz w:val="28"/>
          <w:szCs w:val="28"/>
        </w:rPr>
      </w:pPr>
      <w:r>
        <w:fldChar w:fldCharType="begin"/>
      </w:r>
      <w:r>
        <w:instrText xml:space="preserve"> HYPERLINK \l "_Toc524602903" </w:instrText>
      </w:r>
      <w:r>
        <w:fldChar w:fldCharType="separate"/>
      </w:r>
      <w:r>
        <w:rPr>
          <w:rStyle w:val="21"/>
          <w:rFonts w:hint="eastAsia" w:ascii="仿宋" w:hAnsi="仿宋" w:eastAsia="仿宋"/>
          <w:sz w:val="28"/>
          <w:szCs w:val="28"/>
        </w:rPr>
        <w:t>三、报价单</w:t>
      </w:r>
      <w:r>
        <w:rPr>
          <w:rFonts w:ascii="仿宋" w:hAnsi="仿宋" w:eastAsia="仿宋"/>
          <w:sz w:val="28"/>
          <w:szCs w:val="28"/>
        </w:rPr>
        <w:tab/>
      </w:r>
      <w:r>
        <w:rPr>
          <w:rFonts w:hint="eastAsia" w:ascii="仿宋" w:hAnsi="仿宋" w:eastAsia="仿宋" w:cs="宋体"/>
          <w:kern w:val="0"/>
          <w:sz w:val="28"/>
          <w:szCs w:val="28"/>
        </w:rPr>
        <w:t>（页码）</w:t>
      </w:r>
      <w:r>
        <w:rPr>
          <w:rFonts w:hint="eastAsia" w:ascii="仿宋" w:hAnsi="仿宋" w:eastAsia="仿宋" w:cs="宋体"/>
          <w:kern w:val="0"/>
          <w:sz w:val="28"/>
          <w:szCs w:val="28"/>
        </w:rPr>
        <w:fldChar w:fldCharType="end"/>
      </w:r>
    </w:p>
    <w:p>
      <w:pPr>
        <w:pStyle w:val="14"/>
        <w:tabs>
          <w:tab w:val="right" w:leader="dot" w:pos="9060"/>
        </w:tabs>
        <w:spacing w:before="156" w:after="156" w:line="360" w:lineRule="auto"/>
        <w:ind w:right="420"/>
        <w:rPr>
          <w:rFonts w:ascii="仿宋" w:hAnsi="仿宋" w:eastAsia="仿宋" w:cs="宋体"/>
          <w:kern w:val="0"/>
          <w:sz w:val="28"/>
          <w:szCs w:val="28"/>
        </w:rPr>
      </w:pPr>
      <w:r>
        <w:fldChar w:fldCharType="begin"/>
      </w:r>
      <w:r>
        <w:instrText xml:space="preserve"> HYPERLINK \l "_Toc524602906" </w:instrText>
      </w:r>
      <w:r>
        <w:fldChar w:fldCharType="separate"/>
      </w:r>
      <w:r>
        <w:rPr>
          <w:rStyle w:val="21"/>
          <w:rFonts w:hint="eastAsia" w:ascii="仿宋" w:hAnsi="仿宋" w:eastAsia="仿宋"/>
          <w:sz w:val="28"/>
          <w:szCs w:val="28"/>
        </w:rPr>
        <w:t>四、</w:t>
      </w:r>
      <w:r>
        <w:rPr>
          <w:rStyle w:val="21"/>
          <w:rFonts w:hint="eastAsia" w:ascii="仿宋" w:hAnsi="仿宋" w:eastAsia="仿宋"/>
          <w:sz w:val="28"/>
          <w:szCs w:val="28"/>
          <w:lang w:eastAsia="zh-CN"/>
        </w:rPr>
        <w:t>其他材料</w:t>
      </w:r>
      <w:r>
        <w:rPr>
          <w:rFonts w:ascii="仿宋" w:hAnsi="仿宋" w:eastAsia="仿宋"/>
          <w:sz w:val="28"/>
          <w:szCs w:val="28"/>
        </w:rPr>
        <w:tab/>
      </w:r>
      <w:r>
        <w:rPr>
          <w:rFonts w:hint="eastAsia" w:ascii="仿宋" w:hAnsi="仿宋" w:eastAsia="仿宋" w:cs="宋体"/>
          <w:kern w:val="0"/>
          <w:sz w:val="28"/>
          <w:szCs w:val="28"/>
        </w:rPr>
        <w:t>（页码）</w:t>
      </w:r>
      <w:r>
        <w:rPr>
          <w:rFonts w:hint="eastAsia" w:ascii="仿宋" w:hAnsi="仿宋" w:eastAsia="仿宋" w:cs="宋体"/>
          <w:kern w:val="0"/>
          <w:sz w:val="28"/>
          <w:szCs w:val="28"/>
        </w:rPr>
        <w:fldChar w:fldCharType="end"/>
      </w:r>
    </w:p>
    <w:p>
      <w:pPr>
        <w:spacing w:before="156" w:after="156"/>
        <w:ind w:right="420"/>
      </w:pPr>
    </w:p>
    <w:p>
      <w:pPr>
        <w:pStyle w:val="14"/>
        <w:tabs>
          <w:tab w:val="right" w:leader="dot" w:pos="9060"/>
        </w:tabs>
        <w:spacing w:before="156" w:after="156" w:line="360" w:lineRule="auto"/>
        <w:ind w:right="420"/>
        <w:rPr>
          <w:rFonts w:ascii="仿宋" w:hAnsi="仿宋" w:eastAsia="仿宋"/>
          <w:sz w:val="28"/>
          <w:szCs w:val="28"/>
        </w:rPr>
        <w:sectPr>
          <w:pgSz w:w="11906" w:h="16838"/>
          <w:pgMar w:top="1418" w:right="1418" w:bottom="1418" w:left="1418" w:header="851" w:footer="851" w:gutter="0"/>
          <w:cols w:space="0" w:num="1"/>
          <w:docGrid w:type="linesAndChars" w:linePitch="312" w:charSpace="0"/>
        </w:sectPr>
      </w:pPr>
    </w:p>
    <w:p>
      <w:pPr>
        <w:widowControl w:val="0"/>
        <w:spacing w:beforeLines="0" w:afterLines="0"/>
        <w:ind w:right="0" w:rightChars="0" w:firstLine="560" w:firstLineChars="200"/>
        <w:rPr>
          <w:rFonts w:ascii="仿宋" w:hAnsi="仿宋" w:eastAsia="仿宋"/>
          <w:b/>
          <w:bCs/>
          <w:sz w:val="28"/>
          <w:szCs w:val="28"/>
        </w:rPr>
      </w:pPr>
      <w:r>
        <w:rPr>
          <w:rFonts w:ascii="仿宋" w:hAnsi="仿宋" w:eastAsia="仿宋"/>
          <w:b/>
          <w:bCs/>
          <w:sz w:val="28"/>
          <w:szCs w:val="28"/>
        </w:rPr>
        <w:fldChar w:fldCharType="end"/>
      </w:r>
    </w:p>
    <w:p>
      <w:pPr>
        <w:pStyle w:val="4"/>
        <w:spacing w:beforeLines="0" w:after="312" w:afterLines="100" w:line="360" w:lineRule="auto"/>
        <w:ind w:right="0" w:rightChars="0"/>
        <w:jc w:val="center"/>
        <w:rPr>
          <w:rStyle w:val="26"/>
          <w:rFonts w:ascii="仿宋_GB2312" w:eastAsia="仿宋_GB2312"/>
          <w:b/>
          <w:bCs w:val="0"/>
          <w:sz w:val="36"/>
          <w:szCs w:val="36"/>
        </w:rPr>
      </w:pPr>
      <w:r>
        <w:rPr>
          <w:rStyle w:val="26"/>
          <w:rFonts w:hint="eastAsia" w:ascii="仿宋_GB2312" w:eastAsia="仿宋_GB2312"/>
          <w:b/>
          <w:bCs w:val="0"/>
          <w:sz w:val="36"/>
          <w:szCs w:val="36"/>
        </w:rPr>
        <w:t>一、供应商</w:t>
      </w:r>
      <w:r>
        <w:rPr>
          <w:rStyle w:val="26"/>
          <w:rFonts w:ascii="仿宋_GB2312" w:eastAsia="仿宋_GB2312"/>
          <w:b/>
          <w:bCs w:val="0"/>
          <w:sz w:val="36"/>
          <w:szCs w:val="36"/>
        </w:rPr>
        <w:t>资格</w:t>
      </w:r>
      <w:r>
        <w:rPr>
          <w:rStyle w:val="26"/>
          <w:rFonts w:hint="eastAsia" w:ascii="仿宋_GB2312" w:eastAsia="仿宋_GB2312"/>
          <w:b/>
          <w:bCs w:val="0"/>
          <w:sz w:val="36"/>
          <w:szCs w:val="36"/>
        </w:rPr>
        <w:t>条件</w:t>
      </w:r>
      <w:r>
        <w:rPr>
          <w:rStyle w:val="26"/>
          <w:rFonts w:ascii="仿宋_GB2312" w:eastAsia="仿宋_GB2312"/>
          <w:b/>
          <w:bCs w:val="0"/>
          <w:sz w:val="36"/>
          <w:szCs w:val="36"/>
        </w:rPr>
        <w:t>证明材料</w:t>
      </w:r>
    </w:p>
    <w:p>
      <w:pPr>
        <w:spacing w:beforeLines="0" w:afterLines="0"/>
        <w:ind w:right="420"/>
        <w:rPr>
          <w:rFonts w:ascii="仿宋_GB2312" w:eastAsia="仿宋_GB2312"/>
          <w:sz w:val="24"/>
          <w:szCs w:val="24"/>
        </w:rPr>
      </w:pPr>
      <w:r>
        <w:rPr>
          <w:rFonts w:hint="eastAsia" w:ascii="仿宋_GB2312" w:eastAsia="仿宋_GB2312"/>
          <w:sz w:val="24"/>
          <w:szCs w:val="24"/>
        </w:rPr>
        <w:t>编制</w:t>
      </w:r>
      <w:r>
        <w:rPr>
          <w:rFonts w:ascii="仿宋_GB2312" w:eastAsia="仿宋_GB2312"/>
          <w:sz w:val="24"/>
          <w:szCs w:val="24"/>
        </w:rPr>
        <w:t>要求：</w:t>
      </w:r>
    </w:p>
    <w:p>
      <w:pPr>
        <w:spacing w:beforeLines="0" w:afterLines="0"/>
        <w:ind w:right="420"/>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须提供供应商营业执照副本</w:t>
      </w:r>
      <w:r>
        <w:rPr>
          <w:rFonts w:hint="eastAsia" w:ascii="仿宋_GB2312" w:eastAsia="仿宋_GB2312"/>
          <w:sz w:val="24"/>
          <w:szCs w:val="24"/>
        </w:rPr>
        <w:t>复印件</w:t>
      </w:r>
    </w:p>
    <w:p>
      <w:pPr>
        <w:spacing w:beforeLines="0" w:afterLines="0"/>
        <w:ind w:right="42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、按供应商资格要求提供证明文件</w:t>
      </w:r>
    </w:p>
    <w:p>
      <w:pPr>
        <w:spacing w:beforeLines="0" w:afterLines="0"/>
        <w:ind w:right="420"/>
        <w:rPr>
          <w:rFonts w:ascii="仿宋_GB2312" w:eastAsia="仿宋_GB2312"/>
          <w:sz w:val="24"/>
          <w:szCs w:val="24"/>
        </w:rPr>
        <w:sectPr>
          <w:pgSz w:w="11906" w:h="16838"/>
          <w:pgMar w:top="1418" w:right="1418" w:bottom="1418" w:left="1418" w:header="851" w:footer="851" w:gutter="0"/>
          <w:cols w:space="0" w:num="1"/>
          <w:docGrid w:type="linesAndChars" w:linePitch="312" w:charSpace="0"/>
        </w:sectPr>
      </w:pPr>
    </w:p>
    <w:p>
      <w:pPr>
        <w:pStyle w:val="4"/>
        <w:spacing w:beforeLines="0" w:after="312" w:afterLines="100" w:line="360" w:lineRule="auto"/>
        <w:ind w:right="0" w:rightChars="0"/>
        <w:jc w:val="center"/>
        <w:rPr>
          <w:rStyle w:val="26"/>
          <w:rFonts w:ascii="仿宋_GB2312" w:eastAsia="仿宋_GB2312"/>
          <w:b/>
          <w:bCs w:val="0"/>
          <w:sz w:val="36"/>
          <w:szCs w:val="36"/>
        </w:rPr>
      </w:pPr>
      <w:bookmarkStart w:id="1" w:name="_Toc524602903"/>
      <w:r>
        <w:rPr>
          <w:rStyle w:val="26"/>
          <w:rFonts w:hint="eastAsia" w:ascii="仿宋_GB2312" w:eastAsia="仿宋_GB2312"/>
          <w:b/>
          <w:bCs w:val="0"/>
          <w:sz w:val="36"/>
          <w:szCs w:val="36"/>
        </w:rPr>
        <w:t>二、授权委托书</w:t>
      </w:r>
      <w:bookmarkEnd w:id="1"/>
    </w:p>
    <w:p>
      <w:pPr>
        <w:spacing w:beforeLines="0" w:afterLines="0"/>
        <w:ind w:right="0" w:rightChars="0"/>
        <w:rPr>
          <w:rFonts w:ascii="仿宋_GB2312" w:hAnsi="仿宋" w:eastAsia="仿宋_GB2312"/>
          <w:sz w:val="24"/>
          <w:szCs w:val="24"/>
        </w:rPr>
      </w:pPr>
      <w:r>
        <w:rPr>
          <w:rFonts w:hint="eastAsia" w:ascii="仿宋_GB2312" w:hAnsi="仿宋" w:eastAsia="仿宋_GB2312"/>
          <w:sz w:val="24"/>
          <w:szCs w:val="24"/>
        </w:rPr>
        <w:t>丽水市行政服务中心：</w:t>
      </w:r>
    </w:p>
    <w:p>
      <w:pPr>
        <w:spacing w:beforeLines="0" w:afterLines="0"/>
        <w:ind w:right="0" w:rightChars="0" w:firstLine="480" w:firstLineChars="200"/>
        <w:rPr>
          <w:rFonts w:ascii="仿宋_GB2312" w:hAnsi="仿宋" w:eastAsia="仿宋_GB2312"/>
          <w:sz w:val="24"/>
          <w:szCs w:val="24"/>
          <w:u w:val="single"/>
        </w:rPr>
      </w:pPr>
      <w:r>
        <w:rPr>
          <w:rFonts w:hint="eastAsia" w:ascii="仿宋_GB2312" w:hAnsi="仿宋" w:eastAsia="仿宋_GB2312"/>
          <w:sz w:val="24"/>
          <w:szCs w:val="24"/>
        </w:rPr>
        <w:t>兹委派我公司</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（其在本公司的职务是：</w:t>
      </w:r>
      <w:r>
        <w:rPr>
          <w:rFonts w:hint="eastAsia" w:ascii="仿宋_GB2312" w:hAnsi="仿宋" w:eastAsia="仿宋_GB2312"/>
          <w:sz w:val="24"/>
          <w:szCs w:val="24"/>
          <w:u w:val="single"/>
        </w:rPr>
        <w:t xml:space="preserve">     </w:t>
      </w:r>
      <w:r>
        <w:rPr>
          <w:rFonts w:hint="eastAsia" w:ascii="仿宋_GB2312" w:hAnsi="仿宋" w:eastAsia="仿宋_GB2312"/>
          <w:sz w:val="24"/>
          <w:szCs w:val="24"/>
        </w:rPr>
        <w:t>身份证号码：</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p>
    <w:p>
      <w:pPr>
        <w:spacing w:beforeLines="0" w:afterLines="0"/>
        <w:ind w:left="0" w:leftChars="-6" w:right="0" w:rightChars="0" w:hanging="12" w:hangingChars="5"/>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联系</w:t>
      </w:r>
      <w:r>
        <w:rPr>
          <w:rFonts w:ascii="仿宋_GB2312" w:hAnsi="仿宋" w:eastAsia="仿宋_GB2312"/>
          <w:sz w:val="24"/>
          <w:szCs w:val="24"/>
        </w:rPr>
        <w:t>电话：</w:t>
      </w:r>
      <w:r>
        <w:rPr>
          <w:rFonts w:hint="eastAsia" w:ascii="仿宋_GB2312" w:hAnsi="仿宋" w:eastAsia="仿宋_GB2312"/>
          <w:sz w:val="24"/>
          <w:szCs w:val="24"/>
          <w:u w:val="single"/>
        </w:rPr>
        <w:t xml:space="preserve">        </w:t>
      </w:r>
      <w:r>
        <w:rPr>
          <w:rFonts w:hint="eastAsia" w:ascii="仿宋_GB2312" w:hAnsi="仿宋" w:eastAsia="仿宋_GB2312"/>
          <w:sz w:val="24"/>
          <w:szCs w:val="24"/>
        </w:rPr>
        <w:t>），代表我公司全权处理丽水市行政服务中心</w:t>
      </w:r>
      <w:r>
        <w:rPr>
          <w:rFonts w:hint="eastAsia" w:ascii="仿宋_GB2312" w:hAnsi="仿宋" w:eastAsia="仿宋_GB2312"/>
          <w:sz w:val="24"/>
          <w:szCs w:val="24"/>
          <w:lang w:eastAsia="zh-CN"/>
        </w:rPr>
        <w:t>关于丽水市一窗受理平台、</w:t>
      </w:r>
      <w:r>
        <w:rPr>
          <w:rFonts w:hint="eastAsia" w:ascii="仿宋_GB2312" w:hAnsi="仿宋" w:eastAsia="仿宋_GB2312"/>
          <w:sz w:val="24"/>
          <w:szCs w:val="24"/>
          <w:lang w:val="en-US" w:eastAsia="zh-CN"/>
        </w:rPr>
        <w:t>2.0线下大厅系统等</w:t>
      </w:r>
      <w:r>
        <w:rPr>
          <w:rFonts w:hint="eastAsia" w:ascii="仿宋_GB2312" w:hAnsi="仿宋" w:eastAsia="仿宋_GB2312"/>
          <w:sz w:val="24"/>
          <w:szCs w:val="24"/>
          <w:lang w:eastAsia="zh-CN"/>
        </w:rPr>
        <w:t>系统及硬件运维服务单位</w:t>
      </w:r>
      <w:r>
        <w:rPr>
          <w:rFonts w:hint="eastAsia" w:ascii="仿宋_GB2312" w:hAnsi="仿宋" w:eastAsia="仿宋_GB2312"/>
          <w:sz w:val="24"/>
          <w:szCs w:val="24"/>
        </w:rPr>
        <w:t>采购</w:t>
      </w:r>
      <w:r>
        <w:rPr>
          <w:rFonts w:hint="eastAsia" w:ascii="仿宋_GB2312" w:hAnsi="仿宋" w:eastAsia="仿宋_GB2312"/>
          <w:sz w:val="24"/>
          <w:szCs w:val="24"/>
          <w:lang w:eastAsia="zh-CN"/>
        </w:rPr>
        <w:t>项目</w:t>
      </w:r>
      <w:r>
        <w:rPr>
          <w:rFonts w:hint="eastAsia" w:ascii="仿宋_GB2312" w:hAnsi="仿宋" w:eastAsia="仿宋_GB2312"/>
          <w:sz w:val="24"/>
          <w:szCs w:val="24"/>
        </w:rPr>
        <w:t>询价的一切事项，并全权代表本公司签订该项目相关协议书、合同及负责处理协议、合同履行等事宜。</w:t>
      </w:r>
    </w:p>
    <w:p>
      <w:pPr>
        <w:spacing w:beforeLines="0" w:afterLines="0"/>
        <w:ind w:right="0" w:rightChars="0" w:firstLine="480" w:firstLineChars="200"/>
        <w:rPr>
          <w:rFonts w:ascii="仿宋_GB2312" w:hAnsi="仿宋" w:eastAsia="仿宋_GB2312"/>
          <w:sz w:val="24"/>
          <w:szCs w:val="24"/>
        </w:rPr>
      </w:pPr>
      <w:r>
        <w:rPr>
          <w:rFonts w:hint="eastAsia" w:ascii="仿宋_GB2312" w:hAnsi="仿宋" w:eastAsia="仿宋_GB2312"/>
          <w:sz w:val="24"/>
          <w:szCs w:val="24"/>
        </w:rPr>
        <w:t>本委托书有效期：自20</w:t>
      </w:r>
      <w:r>
        <w:rPr>
          <w:rFonts w:ascii="仿宋_GB2312" w:hAnsi="仿宋" w:eastAsia="仿宋_GB2312"/>
          <w:sz w:val="24"/>
          <w:szCs w:val="24"/>
        </w:rPr>
        <w:t>2</w:t>
      </w:r>
      <w:r>
        <w:rPr>
          <w:rFonts w:hint="eastAsia" w:ascii="仿宋_GB2312" w:hAnsi="仿宋" w:eastAsia="仿宋_GB2312"/>
          <w:sz w:val="24"/>
          <w:szCs w:val="24"/>
        </w:rPr>
        <w:t>3年  月   日起至20</w:t>
      </w:r>
      <w:r>
        <w:rPr>
          <w:rFonts w:ascii="仿宋_GB2312" w:hAnsi="仿宋" w:eastAsia="仿宋_GB2312"/>
          <w:sz w:val="24"/>
          <w:szCs w:val="24"/>
        </w:rPr>
        <w:t>2</w:t>
      </w:r>
      <w:r>
        <w:rPr>
          <w:rFonts w:hint="eastAsia" w:ascii="仿宋_GB2312" w:hAnsi="仿宋" w:eastAsia="仿宋_GB2312"/>
          <w:sz w:val="24"/>
          <w:szCs w:val="24"/>
        </w:rPr>
        <w:t>3年  月  日。</w:t>
      </w:r>
    </w:p>
    <w:p>
      <w:pPr>
        <w:spacing w:beforeLines="0" w:afterLines="0"/>
        <w:ind w:right="0" w:rightChars="0" w:firstLine="480" w:firstLineChars="200"/>
        <w:rPr>
          <w:rFonts w:ascii="仿宋_GB2312" w:hAnsi="仿宋" w:eastAsia="仿宋_GB2312"/>
          <w:sz w:val="24"/>
          <w:szCs w:val="24"/>
        </w:rPr>
      </w:pPr>
      <w:r>
        <w:rPr>
          <w:rFonts w:hint="eastAsia" w:ascii="仿宋_GB2312" w:hAnsi="仿宋" w:eastAsia="仿宋_GB2312"/>
          <w:sz w:val="24"/>
          <w:szCs w:val="24"/>
        </w:rPr>
        <w:t>特此告知。</w:t>
      </w:r>
    </w:p>
    <w:p>
      <w:pPr>
        <w:spacing w:beforeLines="0" w:afterLines="0"/>
        <w:ind w:right="0" w:rightChars="0" w:firstLine="480" w:firstLineChars="200"/>
        <w:rPr>
          <w:rFonts w:ascii="仿宋_GB2312" w:hAnsi="仿宋" w:eastAsia="仿宋_GB2312"/>
          <w:sz w:val="24"/>
          <w:szCs w:val="24"/>
        </w:rPr>
      </w:pPr>
    </w:p>
    <w:p>
      <w:pPr>
        <w:wordWrap w:val="0"/>
        <w:spacing w:beforeLines="0" w:afterLines="0"/>
        <w:ind w:right="0" w:rightChars="0"/>
        <w:jc w:val="right"/>
        <w:rPr>
          <w:rFonts w:ascii="仿宋_GB2312" w:hAnsi="仿宋" w:eastAsia="仿宋_GB2312"/>
          <w:sz w:val="24"/>
          <w:szCs w:val="24"/>
        </w:rPr>
      </w:pPr>
      <w:r>
        <w:rPr>
          <w:rFonts w:hint="eastAsia" w:ascii="仿宋_GB2312" w:hAnsi="仿宋" w:eastAsia="仿宋_GB2312"/>
          <w:sz w:val="24"/>
          <w:szCs w:val="24"/>
        </w:rPr>
        <w:t xml:space="preserve">供应商名称（公章）： </w:t>
      </w:r>
      <w:r>
        <w:rPr>
          <w:rFonts w:ascii="仿宋_GB2312" w:hAnsi="仿宋" w:eastAsia="仿宋_GB2312"/>
          <w:sz w:val="24"/>
          <w:szCs w:val="24"/>
        </w:rPr>
        <w:t xml:space="preserve">              </w:t>
      </w:r>
    </w:p>
    <w:p>
      <w:pPr>
        <w:wordWrap w:val="0"/>
        <w:spacing w:beforeLines="0" w:afterLines="0"/>
        <w:ind w:right="0" w:rightChars="0" w:firstLine="480" w:firstLineChars="200"/>
        <w:jc w:val="right"/>
        <w:rPr>
          <w:rFonts w:ascii="仿宋_GB2312" w:hAnsi="仿宋" w:eastAsia="仿宋_GB2312"/>
          <w:sz w:val="24"/>
          <w:szCs w:val="24"/>
        </w:rPr>
      </w:pPr>
      <w:r>
        <w:rPr>
          <w:rFonts w:hint="eastAsia" w:ascii="仿宋_GB2312" w:hAnsi="仿宋" w:eastAsia="仿宋_GB2312"/>
          <w:sz w:val="24"/>
          <w:szCs w:val="24"/>
        </w:rPr>
        <w:t xml:space="preserve">法定代表人或负责人（签名或盖章）： </w:t>
      </w:r>
      <w:r>
        <w:rPr>
          <w:rFonts w:ascii="仿宋_GB2312" w:hAnsi="仿宋" w:eastAsia="仿宋_GB2312"/>
          <w:sz w:val="24"/>
          <w:szCs w:val="24"/>
        </w:rPr>
        <w:t xml:space="preserve">              </w:t>
      </w:r>
    </w:p>
    <w:p>
      <w:pPr>
        <w:wordWrap w:val="0"/>
        <w:spacing w:beforeLines="0" w:afterLines="0"/>
        <w:ind w:right="0" w:rightChars="0"/>
        <w:jc w:val="right"/>
        <w:rPr>
          <w:rFonts w:ascii="仿宋_GB2312" w:hAnsi="仿宋" w:eastAsia="仿宋_GB2312"/>
          <w:sz w:val="24"/>
          <w:szCs w:val="24"/>
        </w:rPr>
      </w:pPr>
      <w:r>
        <w:rPr>
          <w:rFonts w:hint="eastAsia" w:ascii="仿宋_GB2312" w:hAnsi="仿宋" w:eastAsia="仿宋_GB2312"/>
          <w:sz w:val="24"/>
          <w:szCs w:val="24"/>
        </w:rPr>
        <w:t>签发日期：2023年  月  日</w:t>
      </w:r>
    </w:p>
    <w:p>
      <w:pPr>
        <w:spacing w:beforeLines="0" w:afterLines="0"/>
        <w:ind w:right="0" w:rightChars="0"/>
        <w:jc w:val="right"/>
        <w:rPr>
          <w:rFonts w:ascii="仿宋_GB2312" w:hAnsi="仿宋" w:eastAsia="仿宋_GB2312"/>
          <w:sz w:val="24"/>
          <w:szCs w:val="24"/>
        </w:rPr>
      </w:pPr>
    </w:p>
    <w:p>
      <w:pPr>
        <w:spacing w:beforeLines="0" w:afterLines="0"/>
        <w:ind w:right="0" w:rightChars="0"/>
        <w:jc w:val="right"/>
        <w:rPr>
          <w:rFonts w:ascii="仿宋_GB2312" w:hAnsi="仿宋" w:eastAsia="仿宋_GB2312"/>
          <w:sz w:val="24"/>
          <w:szCs w:val="24"/>
        </w:rPr>
      </w:pPr>
    </w:p>
    <w:tbl>
      <w:tblPr>
        <w:tblStyle w:val="18"/>
        <w:tblW w:w="8990" w:type="dxa"/>
        <w:tblInd w:w="0" w:type="dxa"/>
        <w:tblLayout w:type="autofit"/>
        <w:tblCellMar>
          <w:top w:w="0" w:type="dxa"/>
          <w:left w:w="108" w:type="dxa"/>
          <w:bottom w:w="0" w:type="dxa"/>
          <w:right w:w="108" w:type="dxa"/>
        </w:tblCellMar>
      </w:tblPr>
      <w:tblGrid>
        <w:gridCol w:w="4418"/>
        <w:gridCol w:w="4572"/>
      </w:tblGrid>
      <w:tr>
        <w:tblPrEx>
          <w:tblCellMar>
            <w:top w:w="0" w:type="dxa"/>
            <w:left w:w="108" w:type="dxa"/>
            <w:bottom w:w="0" w:type="dxa"/>
            <w:right w:w="108" w:type="dxa"/>
          </w:tblCellMar>
        </w:tblPrEx>
        <w:trPr>
          <w:trHeight w:val="357" w:hRule="atLeast"/>
        </w:trPr>
        <w:tc>
          <w:tcPr>
            <w:tcW w:w="8990" w:type="dxa"/>
            <w:gridSpan w:val="2"/>
            <w:shd w:val="clear" w:color="auto" w:fill="auto"/>
            <w:vAlign w:val="center"/>
          </w:tcPr>
          <w:p>
            <w:pPr>
              <w:spacing w:beforeLines="0" w:afterLines="0" w:line="240" w:lineRule="auto"/>
              <w:ind w:right="0" w:rightChars="0"/>
              <w:rPr>
                <w:rFonts w:ascii="仿宋_GB2312" w:hAnsi="仿宋" w:eastAsia="仿宋_GB2312"/>
                <w:b/>
                <w:sz w:val="24"/>
              </w:rPr>
            </w:pPr>
            <w:r>
              <w:rPr>
                <w:rFonts w:hint="eastAsia" w:ascii="仿宋_GB2312" w:hAnsi="仿宋" w:eastAsia="仿宋_GB2312"/>
                <w:b/>
                <w:sz w:val="24"/>
              </w:rPr>
              <w:t>法定代表人（或负责人）身份证复印件：</w:t>
            </w:r>
          </w:p>
        </w:tc>
      </w:tr>
      <w:tr>
        <w:tblPrEx>
          <w:tblCellMar>
            <w:top w:w="0" w:type="dxa"/>
            <w:left w:w="108" w:type="dxa"/>
            <w:bottom w:w="0" w:type="dxa"/>
            <w:right w:w="108" w:type="dxa"/>
          </w:tblCellMar>
        </w:tblPrEx>
        <w:trPr>
          <w:trHeight w:val="2516" w:hRule="atLeast"/>
        </w:trPr>
        <w:tc>
          <w:tcPr>
            <w:tcW w:w="4418" w:type="dxa"/>
            <w:shd w:val="clear" w:color="auto" w:fill="auto"/>
          </w:tcPr>
          <w:p>
            <w:pPr>
              <w:snapToGrid w:val="0"/>
              <w:spacing w:beforeLines="0" w:afterLines="0" w:line="240" w:lineRule="auto"/>
              <w:ind w:right="0" w:rightChars="0"/>
              <w:rPr>
                <w:rFonts w:ascii="仿宋_GB2312" w:hAnsi="仿宋" w:eastAsia="仿宋_GB2312"/>
                <w:b/>
                <w:sz w:val="24"/>
              </w:rPr>
            </w:pPr>
            <w:r>
              <w:rPr>
                <w:rFonts w:hint="eastAsia" w:ascii="仿宋_GB2312" w:hAnsi="仿宋" w:eastAsia="仿宋_GB2312"/>
                <w:b/>
                <w:sz w:val="24"/>
              </w:rPr>
              <w:t>正面：</w:t>
            </w:r>
          </w:p>
          <w:p>
            <w:pPr>
              <w:snapToGrid w:val="0"/>
              <w:spacing w:beforeLines="0" w:afterLines="0" w:line="240" w:lineRule="auto"/>
              <w:ind w:right="0" w:rightChars="0"/>
              <w:rPr>
                <w:rFonts w:ascii="仿宋_GB2312" w:hAnsi="仿宋" w:eastAsia="仿宋_GB2312"/>
                <w:b/>
                <w:sz w:val="24"/>
              </w:rPr>
            </w:pPr>
          </w:p>
        </w:tc>
        <w:tc>
          <w:tcPr>
            <w:tcW w:w="4572" w:type="dxa"/>
            <w:shd w:val="clear" w:color="auto" w:fill="auto"/>
          </w:tcPr>
          <w:p>
            <w:pPr>
              <w:spacing w:beforeLines="0" w:afterLines="0" w:line="240" w:lineRule="auto"/>
              <w:ind w:right="0" w:rightChars="0"/>
              <w:rPr>
                <w:rFonts w:ascii="仿宋_GB2312" w:hAnsi="仿宋" w:eastAsia="仿宋_GB2312"/>
                <w:b/>
                <w:sz w:val="24"/>
              </w:rPr>
            </w:pPr>
            <w:r>
              <w:rPr>
                <w:rFonts w:hint="eastAsia" w:ascii="仿宋_GB2312" w:hAnsi="仿宋" w:eastAsia="仿宋_GB2312"/>
                <w:b/>
                <w:sz w:val="24"/>
              </w:rPr>
              <w:t>反面：</w:t>
            </w:r>
          </w:p>
          <w:p>
            <w:pPr>
              <w:spacing w:beforeLines="0" w:afterLines="0" w:line="240" w:lineRule="auto"/>
              <w:ind w:right="0" w:rightChars="0"/>
              <w:rPr>
                <w:rFonts w:ascii="仿宋_GB2312" w:hAnsi="仿宋" w:eastAsia="仿宋_GB2312"/>
                <w:b/>
                <w:sz w:val="24"/>
              </w:rPr>
            </w:pPr>
          </w:p>
        </w:tc>
      </w:tr>
      <w:tr>
        <w:tblPrEx>
          <w:tblCellMar>
            <w:top w:w="0" w:type="dxa"/>
            <w:left w:w="108" w:type="dxa"/>
            <w:bottom w:w="0" w:type="dxa"/>
            <w:right w:w="108" w:type="dxa"/>
          </w:tblCellMar>
        </w:tblPrEx>
        <w:trPr>
          <w:trHeight w:val="475" w:hRule="atLeast"/>
        </w:trPr>
        <w:tc>
          <w:tcPr>
            <w:tcW w:w="8990" w:type="dxa"/>
            <w:gridSpan w:val="2"/>
            <w:shd w:val="clear" w:color="auto" w:fill="auto"/>
            <w:vAlign w:val="center"/>
          </w:tcPr>
          <w:p>
            <w:pPr>
              <w:spacing w:beforeLines="0" w:afterLines="0" w:line="240" w:lineRule="auto"/>
              <w:ind w:right="0" w:rightChars="0"/>
              <w:rPr>
                <w:rFonts w:ascii="仿宋_GB2312" w:hAnsi="仿宋" w:eastAsia="仿宋_GB2312"/>
                <w:b/>
                <w:sz w:val="24"/>
              </w:rPr>
            </w:pPr>
            <w:r>
              <w:rPr>
                <w:rFonts w:hint="eastAsia" w:ascii="仿宋_GB2312" w:hAnsi="仿宋" w:eastAsia="仿宋_GB2312"/>
                <w:b/>
                <w:sz w:val="24"/>
              </w:rPr>
              <w:t>被委托人身份证复印件</w:t>
            </w:r>
          </w:p>
        </w:tc>
      </w:tr>
      <w:tr>
        <w:tblPrEx>
          <w:tblCellMar>
            <w:top w:w="0" w:type="dxa"/>
            <w:left w:w="108" w:type="dxa"/>
            <w:bottom w:w="0" w:type="dxa"/>
            <w:right w:w="108" w:type="dxa"/>
          </w:tblCellMar>
        </w:tblPrEx>
        <w:trPr>
          <w:trHeight w:val="2660" w:hRule="atLeast"/>
        </w:trPr>
        <w:tc>
          <w:tcPr>
            <w:tcW w:w="4418" w:type="dxa"/>
            <w:shd w:val="clear" w:color="auto" w:fill="auto"/>
          </w:tcPr>
          <w:p>
            <w:pPr>
              <w:spacing w:beforeLines="0" w:afterLines="0" w:line="240" w:lineRule="auto"/>
              <w:ind w:right="0" w:rightChars="0"/>
              <w:rPr>
                <w:rFonts w:ascii="仿宋_GB2312" w:hAnsi="仿宋" w:eastAsia="仿宋_GB2312"/>
                <w:b/>
                <w:sz w:val="24"/>
              </w:rPr>
            </w:pPr>
            <w:r>
              <w:rPr>
                <w:rFonts w:hint="eastAsia" w:ascii="仿宋_GB2312" w:hAnsi="仿宋" w:eastAsia="仿宋_GB2312"/>
                <w:b/>
                <w:sz w:val="24"/>
              </w:rPr>
              <w:t>正面：</w:t>
            </w:r>
          </w:p>
          <w:p>
            <w:pPr>
              <w:spacing w:beforeLines="0" w:afterLines="0" w:line="240" w:lineRule="auto"/>
              <w:ind w:right="0" w:rightChars="0"/>
              <w:rPr>
                <w:rFonts w:ascii="仿宋_GB2312" w:hAnsi="仿宋" w:eastAsia="仿宋_GB2312"/>
                <w:b/>
                <w:sz w:val="24"/>
              </w:rPr>
            </w:pPr>
          </w:p>
        </w:tc>
        <w:tc>
          <w:tcPr>
            <w:tcW w:w="4572" w:type="dxa"/>
            <w:shd w:val="clear" w:color="auto" w:fill="auto"/>
          </w:tcPr>
          <w:p>
            <w:pPr>
              <w:spacing w:beforeLines="0" w:afterLines="0" w:line="240" w:lineRule="auto"/>
              <w:ind w:right="0" w:rightChars="0"/>
              <w:rPr>
                <w:rFonts w:ascii="仿宋_GB2312" w:hAnsi="仿宋" w:eastAsia="仿宋_GB2312"/>
                <w:b/>
                <w:sz w:val="24"/>
              </w:rPr>
            </w:pPr>
            <w:r>
              <w:rPr>
                <w:rFonts w:hint="eastAsia" w:ascii="仿宋_GB2312" w:hAnsi="仿宋" w:eastAsia="仿宋_GB2312"/>
                <w:b/>
                <w:sz w:val="24"/>
              </w:rPr>
              <w:t>反面：</w:t>
            </w:r>
          </w:p>
          <w:p>
            <w:pPr>
              <w:spacing w:beforeLines="0" w:afterLines="0" w:line="240" w:lineRule="auto"/>
              <w:ind w:right="0" w:rightChars="0"/>
              <w:rPr>
                <w:rFonts w:ascii="仿宋_GB2312" w:hAnsi="仿宋" w:eastAsia="仿宋_GB2312"/>
                <w:b/>
                <w:sz w:val="24"/>
              </w:rPr>
            </w:pPr>
          </w:p>
        </w:tc>
      </w:tr>
    </w:tbl>
    <w:p>
      <w:pPr>
        <w:spacing w:beforeLines="0" w:afterLines="0"/>
        <w:ind w:right="420"/>
        <w:rPr>
          <w:rFonts w:ascii="仿宋_GB2312" w:eastAsia="仿宋_GB2312"/>
          <w:sz w:val="24"/>
          <w:szCs w:val="24"/>
        </w:rPr>
        <w:sectPr>
          <w:pgSz w:w="11906" w:h="16838"/>
          <w:pgMar w:top="1418" w:right="1418" w:bottom="1418" w:left="1418" w:header="851" w:footer="851" w:gutter="0"/>
          <w:cols w:space="0" w:num="1"/>
          <w:docGrid w:type="linesAndChars" w:linePitch="312" w:charSpace="0"/>
        </w:sectPr>
      </w:pPr>
    </w:p>
    <w:p>
      <w:pPr>
        <w:spacing w:before="156" w:after="156"/>
        <w:ind w:right="420"/>
        <w:jc w:val="center"/>
        <w:rPr>
          <w:rFonts w:hint="eastAsia" w:ascii="方正大标宋简体" w:hAnsi="方正大标宋简体" w:eastAsia="方正大标宋简体" w:cs="方正大标宋简体"/>
          <w:bCs/>
          <w:sz w:val="36"/>
          <w:szCs w:val="36"/>
          <w:lang w:val="en-US" w:eastAsia="zh-CN"/>
        </w:rPr>
      </w:pPr>
      <w:r>
        <w:rPr>
          <w:rStyle w:val="26"/>
          <w:rFonts w:hint="eastAsia" w:ascii="仿宋_GB2312" w:eastAsia="仿宋_GB2312"/>
          <w:b w:val="0"/>
          <w:sz w:val="36"/>
          <w:szCs w:val="36"/>
        </w:rPr>
        <w:t>三</w:t>
      </w:r>
      <w:r>
        <w:rPr>
          <w:rStyle w:val="26"/>
          <w:rFonts w:ascii="仿宋_GB2312" w:eastAsia="仿宋_GB2312"/>
          <w:b w:val="0"/>
          <w:sz w:val="36"/>
          <w:szCs w:val="36"/>
        </w:rPr>
        <w:t>、</w:t>
      </w:r>
      <w:r>
        <w:rPr>
          <w:rFonts w:hint="eastAsia" w:ascii="方正大标宋简体" w:hAnsi="方正大标宋简体" w:eastAsia="方正大标宋简体" w:cs="方正大标宋简体"/>
          <w:bCs/>
          <w:sz w:val="36"/>
          <w:szCs w:val="36"/>
        </w:rPr>
        <w:t>报价</w:t>
      </w:r>
      <w:r>
        <w:rPr>
          <w:rFonts w:hint="eastAsia" w:ascii="方正大标宋简体" w:hAnsi="方正大标宋简体" w:eastAsia="方正大标宋简体" w:cs="方正大标宋简体"/>
          <w:bCs/>
          <w:sz w:val="36"/>
          <w:szCs w:val="36"/>
          <w:lang w:eastAsia="zh-CN"/>
        </w:rPr>
        <w:t>表</w:t>
      </w:r>
    </w:p>
    <w:p>
      <w:pPr>
        <w:spacing w:before="156" w:after="156"/>
        <w:ind w:left="1960" w:right="-14" w:rightChars="-7" w:hanging="1960" w:hangingChars="700"/>
        <w:jc w:val="left"/>
        <w:rPr>
          <w:rFonts w:hint="eastAsia" w:ascii="仿宋_GB2312" w:eastAsia="仿宋_GB2312"/>
          <w:sz w:val="24"/>
          <w:szCs w:val="24"/>
          <w:lang w:val="en-US" w:eastAsia="zh-CN"/>
        </w:rPr>
      </w:pPr>
      <w:r>
        <w:rPr>
          <w:rFonts w:hint="eastAsia" w:ascii="仿宋_GB2312" w:eastAsia="仿宋_GB2312"/>
          <w:b/>
          <w:bCs/>
          <w:sz w:val="28"/>
          <w:szCs w:val="28"/>
          <w:lang w:val="en-US" w:eastAsia="zh-CN"/>
        </w:rPr>
        <w:t>采购项目名称：</w:t>
      </w:r>
      <w:r>
        <w:rPr>
          <w:rFonts w:hint="eastAsia" w:ascii="宋体" w:hAnsi="宋体" w:eastAsia="宋体" w:cs="宋体"/>
          <w:sz w:val="28"/>
          <w:szCs w:val="28"/>
          <w:lang w:val="en-US" w:eastAsia="zh-CN"/>
        </w:rPr>
        <w:t>丽水市行政服务中心关于丽水市一窗受理平台、2.0线下大厅系统等系统及硬件运维服务单位采购项目</w:t>
      </w:r>
    </w:p>
    <w:tbl>
      <w:tblPr>
        <w:tblStyle w:val="19"/>
        <w:tblW w:w="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811"/>
        <w:gridCol w:w="1899"/>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top"/>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811" w:type="dxa"/>
            <w:vAlign w:val="top"/>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服务事项</w:t>
            </w:r>
          </w:p>
        </w:tc>
        <w:tc>
          <w:tcPr>
            <w:tcW w:w="1899"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服务期</w:t>
            </w:r>
          </w:p>
        </w:tc>
        <w:tc>
          <w:tcPr>
            <w:tcW w:w="3660" w:type="dxa"/>
            <w:vAlign w:val="top"/>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top"/>
          </w:tcPr>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811" w:type="dxa"/>
            <w:vAlign w:val="top"/>
          </w:tcPr>
          <w:p>
            <w:pPr>
              <w:jc w:val="both"/>
              <w:rPr>
                <w:rFonts w:hint="eastAsia" w:ascii="宋体" w:hAnsi="宋体" w:eastAsia="宋体" w:cs="宋体"/>
                <w:sz w:val="28"/>
                <w:szCs w:val="28"/>
                <w:lang w:val="en-US" w:eastAsia="zh-CN"/>
              </w:rPr>
            </w:pPr>
            <w:r>
              <w:rPr>
                <w:rStyle w:val="26"/>
                <w:rFonts w:hint="eastAsia" w:ascii="仿宋_GB2312" w:eastAsia="仿宋_GB2312" w:hAnsiTheme="minorEastAsia"/>
                <w:b w:val="0"/>
                <w:bCs w:val="0"/>
                <w:sz w:val="24"/>
                <w:szCs w:val="24"/>
                <w:lang w:eastAsia="zh-CN"/>
              </w:rPr>
              <w:t>丽水市一窗受理平台、</w:t>
            </w:r>
            <w:r>
              <w:rPr>
                <w:rStyle w:val="26"/>
                <w:rFonts w:hint="eastAsia" w:ascii="仿宋_GB2312" w:eastAsia="仿宋_GB2312" w:hAnsiTheme="minorEastAsia"/>
                <w:b w:val="0"/>
                <w:bCs w:val="0"/>
                <w:sz w:val="24"/>
                <w:szCs w:val="24"/>
                <w:lang w:val="en-US" w:eastAsia="zh-CN"/>
              </w:rPr>
              <w:t>2.0线下大厅系统</w:t>
            </w:r>
            <w:bookmarkStart w:id="2" w:name="_GoBack"/>
            <w:bookmarkEnd w:id="2"/>
            <w:r>
              <w:rPr>
                <w:rStyle w:val="26"/>
                <w:rFonts w:hint="eastAsia" w:ascii="仿宋_GB2312" w:eastAsia="仿宋_GB2312" w:hAnsiTheme="minorEastAsia"/>
                <w:b w:val="0"/>
                <w:bCs w:val="0"/>
                <w:sz w:val="24"/>
                <w:szCs w:val="24"/>
                <w:lang w:val="en-US" w:eastAsia="zh-CN"/>
              </w:rPr>
              <w:t>等</w:t>
            </w:r>
            <w:r>
              <w:rPr>
                <w:rStyle w:val="26"/>
                <w:rFonts w:hint="eastAsia" w:ascii="仿宋_GB2312" w:eastAsia="仿宋_GB2312" w:hAnsiTheme="minorEastAsia"/>
                <w:b w:val="0"/>
                <w:bCs w:val="0"/>
                <w:sz w:val="24"/>
                <w:szCs w:val="24"/>
                <w:lang w:eastAsia="zh-CN"/>
              </w:rPr>
              <w:t>系统及硬件运维服务</w:t>
            </w:r>
          </w:p>
        </w:tc>
        <w:tc>
          <w:tcPr>
            <w:tcW w:w="1899"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12个月</w:t>
            </w:r>
          </w:p>
        </w:tc>
        <w:tc>
          <w:tcPr>
            <w:tcW w:w="3660" w:type="dxa"/>
            <w:vAlign w:val="top"/>
          </w:tcPr>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大写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5" w:type="dxa"/>
            <w:gridSpan w:val="4"/>
          </w:tcPr>
          <w:p>
            <w:pPr>
              <w:spacing w:beforeLines="0" w:afterLines="0" w:line="400" w:lineRule="exact"/>
              <w:ind w:right="0" w:rightChars="0"/>
              <w:rPr>
                <w:rFonts w:hint="eastAsia" w:ascii="宋体" w:hAnsi="宋体" w:eastAsia="宋体" w:cs="宋体"/>
                <w:sz w:val="28"/>
                <w:szCs w:val="28"/>
                <w:lang w:val="en-US" w:eastAsia="zh-CN"/>
              </w:rPr>
            </w:pPr>
            <w:r>
              <w:rPr>
                <w:rFonts w:hint="eastAsia" w:ascii="宋体" w:hAnsi="宋体" w:eastAsia="宋体" w:cs="宋体"/>
                <w:sz w:val="28"/>
                <w:szCs w:val="28"/>
              </w:rPr>
              <w:t>报价须注意：</w:t>
            </w:r>
            <w:r>
              <w:rPr>
                <w:rFonts w:hint="eastAsia" w:ascii="宋体" w:hAnsi="宋体" w:eastAsia="宋体" w:cs="宋体"/>
                <w:sz w:val="28"/>
                <w:szCs w:val="28"/>
                <w:lang w:val="en-US" w:eastAsia="zh-CN"/>
              </w:rPr>
              <w:t xml:space="preserve"> </w:t>
            </w:r>
          </w:p>
          <w:p>
            <w:pPr>
              <w:spacing w:beforeLines="0" w:afterLines="0" w:line="400" w:lineRule="exact"/>
              <w:ind w:right="0" w:rightChars="0"/>
              <w:rPr>
                <w:rFonts w:hint="eastAsia" w:ascii="宋体" w:hAnsi="宋体" w:eastAsia="宋体" w:cs="宋体"/>
                <w:sz w:val="28"/>
                <w:szCs w:val="28"/>
                <w:lang w:eastAsia="zh-CN"/>
              </w:rPr>
            </w:pPr>
            <w:r>
              <w:rPr>
                <w:rFonts w:hint="eastAsia" w:ascii="宋体" w:hAnsi="宋体" w:eastAsia="宋体" w:cs="宋体"/>
                <w:sz w:val="28"/>
                <w:szCs w:val="28"/>
              </w:rPr>
              <w:t>1、总报价</w:t>
            </w:r>
            <w:r>
              <w:rPr>
                <w:rFonts w:hint="eastAsia" w:ascii="宋体" w:hAnsi="宋体" w:eastAsia="宋体" w:cs="宋体"/>
                <w:sz w:val="28"/>
                <w:szCs w:val="28"/>
                <w:lang w:val="en-US" w:eastAsia="zh-CN"/>
              </w:rPr>
              <w:t>不得高于</w:t>
            </w:r>
            <w:r>
              <w:rPr>
                <w:rFonts w:hint="eastAsia" w:ascii="宋体" w:hAnsi="宋体" w:eastAsia="宋体" w:cs="宋体"/>
                <w:sz w:val="28"/>
                <w:szCs w:val="28"/>
              </w:rPr>
              <w:t>最高限价</w:t>
            </w:r>
            <w:r>
              <w:rPr>
                <w:rFonts w:hint="eastAsia" w:ascii="宋体" w:hAnsi="宋体" w:eastAsia="宋体" w:cs="宋体"/>
                <w:sz w:val="28"/>
                <w:szCs w:val="28"/>
                <w:lang w:eastAsia="zh-CN"/>
              </w:rPr>
              <w:t>。</w:t>
            </w:r>
          </w:p>
          <w:p>
            <w:pPr>
              <w:jc w:val="left"/>
              <w:rPr>
                <w:rFonts w:hint="eastAsia" w:ascii="宋体" w:hAnsi="宋体" w:eastAsia="宋体" w:cs="宋体"/>
                <w:sz w:val="28"/>
                <w:szCs w:val="28"/>
                <w:lang w:val="en-US" w:eastAsia="zh-CN"/>
              </w:rPr>
            </w:pPr>
            <w:r>
              <w:rPr>
                <w:rFonts w:hint="eastAsia" w:ascii="宋体" w:hAnsi="宋体" w:eastAsia="宋体" w:cs="宋体"/>
                <w:sz w:val="28"/>
                <w:szCs w:val="28"/>
              </w:rPr>
              <w:t>2、报价应包括实施本项目所需的其他一切费用。</w:t>
            </w:r>
          </w:p>
        </w:tc>
      </w:tr>
    </w:tbl>
    <w:p>
      <w:pPr>
        <w:spacing w:before="156" w:after="156"/>
        <w:ind w:right="420"/>
        <w:jc w:val="both"/>
      </w:pPr>
    </w:p>
    <w:p>
      <w:pPr>
        <w:pStyle w:val="4"/>
        <w:spacing w:beforeLines="0" w:after="312" w:afterLines="100" w:line="360" w:lineRule="auto"/>
        <w:ind w:right="0" w:rightChars="0" w:firstLine="642"/>
        <w:jc w:val="left"/>
        <w:rPr>
          <w:rFonts w:ascii="仿宋_GB2312" w:hAnsi="仿宋_GB2312" w:eastAsia="仿宋_GB2312" w:cs="仿宋_GB2312"/>
          <w:b w:val="0"/>
          <w:bCs w:val="0"/>
        </w:rPr>
      </w:pPr>
    </w:p>
    <w:p>
      <w:pPr>
        <w:spacing w:beforeLines="0" w:afterLines="0" w:line="500" w:lineRule="exact"/>
        <w:ind w:right="420"/>
      </w:pPr>
    </w:p>
    <w:p>
      <w:pPr>
        <w:spacing w:beforeLines="0" w:afterLines="0" w:line="500" w:lineRule="exact"/>
        <w:ind w:right="420" w:firstLine="4480" w:firstLineChars="1400"/>
        <w:rPr>
          <w:rFonts w:ascii="仿宋_GB2312" w:eastAsia="仿宋_GB2312"/>
          <w:spacing w:val="20"/>
          <w:sz w:val="28"/>
          <w:szCs w:val="28"/>
          <w:u w:val="single"/>
        </w:rPr>
      </w:pPr>
      <w:r>
        <w:rPr>
          <w:rFonts w:hint="eastAsia" w:ascii="仿宋_GB2312" w:eastAsia="仿宋_GB2312"/>
          <w:spacing w:val="20"/>
          <w:sz w:val="28"/>
          <w:szCs w:val="28"/>
        </w:rPr>
        <w:t>供应商盖章：</w:t>
      </w:r>
      <w:r>
        <w:rPr>
          <w:rFonts w:hint="eastAsia" w:ascii="仿宋_GB2312" w:eastAsia="仿宋_GB2312"/>
          <w:spacing w:val="20"/>
          <w:sz w:val="28"/>
          <w:szCs w:val="28"/>
          <w:u w:val="single"/>
        </w:rPr>
        <w:t xml:space="preserve"> </w:t>
      </w:r>
      <w:r>
        <w:rPr>
          <w:rFonts w:ascii="仿宋_GB2312" w:eastAsia="仿宋_GB2312"/>
          <w:spacing w:val="20"/>
          <w:sz w:val="28"/>
          <w:szCs w:val="28"/>
          <w:u w:val="single"/>
        </w:rPr>
        <w:t xml:space="preserve">          </w:t>
      </w:r>
    </w:p>
    <w:p>
      <w:pPr>
        <w:pStyle w:val="4"/>
        <w:spacing w:beforeLines="0" w:after="312" w:afterLines="100" w:line="360" w:lineRule="auto"/>
        <w:ind w:right="0" w:rightChars="0"/>
        <w:jc w:val="center"/>
        <w:rPr>
          <w:rStyle w:val="26"/>
          <w:rFonts w:ascii="仿宋_GB2312" w:eastAsia="仿宋_GB2312"/>
          <w:b w:val="0"/>
          <w:bCs w:val="0"/>
          <w:sz w:val="36"/>
          <w:szCs w:val="36"/>
        </w:rPr>
      </w:pPr>
      <w:r>
        <w:rPr>
          <w:rFonts w:hint="eastAsia" w:ascii="仿宋_GB2312" w:eastAsia="仿宋_GB2312"/>
          <w:spacing w:val="20"/>
          <w:sz w:val="28"/>
          <w:szCs w:val="28"/>
        </w:rPr>
        <w:t xml:space="preserve">          </w:t>
      </w:r>
      <w:r>
        <w:rPr>
          <w:rFonts w:hint="eastAsia" w:ascii="仿宋_GB2312" w:eastAsia="仿宋_GB2312"/>
          <w:b w:val="0"/>
          <w:bCs w:val="0"/>
          <w:spacing w:val="20"/>
          <w:sz w:val="28"/>
          <w:szCs w:val="28"/>
        </w:rPr>
        <w:t>日     期：</w:t>
      </w:r>
      <w:r>
        <w:rPr>
          <w:rFonts w:hint="eastAsia" w:ascii="仿宋_GB2312" w:eastAsia="仿宋_GB2312"/>
          <w:b w:val="0"/>
          <w:bCs w:val="0"/>
          <w:spacing w:val="20"/>
          <w:sz w:val="28"/>
          <w:szCs w:val="28"/>
          <w:u w:val="single"/>
        </w:rPr>
        <w:t xml:space="preserve"> </w:t>
      </w:r>
      <w:r>
        <w:rPr>
          <w:rFonts w:ascii="仿宋_GB2312" w:eastAsia="仿宋_GB2312"/>
          <w:b w:val="0"/>
          <w:bCs w:val="0"/>
          <w:spacing w:val="20"/>
          <w:sz w:val="28"/>
          <w:szCs w:val="28"/>
          <w:u w:val="single"/>
        </w:rPr>
        <w:t xml:space="preserve">   </w:t>
      </w:r>
      <w:r>
        <w:rPr>
          <w:rFonts w:hint="eastAsia" w:ascii="仿宋_GB2312" w:eastAsia="仿宋_GB2312"/>
          <w:b w:val="0"/>
          <w:bCs w:val="0"/>
          <w:spacing w:val="20"/>
          <w:sz w:val="28"/>
          <w:szCs w:val="28"/>
          <w:u w:val="single"/>
        </w:rPr>
        <w:t xml:space="preserve">        </w:t>
      </w:r>
    </w:p>
    <w:p>
      <w:pPr>
        <w:pStyle w:val="4"/>
        <w:spacing w:beforeLines="0" w:after="0" w:afterLines="0" w:line="360" w:lineRule="auto"/>
        <w:ind w:right="0" w:rightChars="0"/>
        <w:jc w:val="center"/>
        <w:rPr>
          <w:rStyle w:val="26"/>
          <w:rFonts w:ascii="仿宋_GB2312" w:eastAsia="仿宋_GB2312"/>
          <w:b w:val="0"/>
          <w:bCs w:val="0"/>
          <w:sz w:val="36"/>
          <w:szCs w:val="36"/>
        </w:rPr>
      </w:pPr>
    </w:p>
    <w:p>
      <w:pPr>
        <w:spacing w:before="156" w:after="156"/>
        <w:ind w:right="420"/>
        <w:rPr>
          <w:rStyle w:val="26"/>
          <w:rFonts w:ascii="仿宋_GB2312" w:eastAsia="仿宋_GB2312"/>
          <w:b w:val="0"/>
          <w:bCs w:val="0"/>
          <w:sz w:val="36"/>
          <w:szCs w:val="36"/>
        </w:rPr>
      </w:pPr>
      <w:r>
        <w:rPr>
          <w:rStyle w:val="26"/>
          <w:rFonts w:hint="eastAsia" w:ascii="仿宋_GB2312" w:eastAsia="仿宋_GB2312"/>
          <w:b w:val="0"/>
          <w:bCs w:val="0"/>
          <w:sz w:val="36"/>
          <w:szCs w:val="36"/>
        </w:rPr>
        <w:br w:type="page"/>
      </w:r>
    </w:p>
    <w:p>
      <w:pPr>
        <w:spacing w:before="156" w:after="156"/>
        <w:ind w:right="420"/>
        <w:jc w:val="center"/>
        <w:rPr>
          <w:rFonts w:ascii="方正大标宋简体" w:hAnsi="方正大标宋简体" w:eastAsia="方正大标宋简体" w:cs="方正大标宋简体"/>
          <w:bCs/>
          <w:sz w:val="36"/>
          <w:szCs w:val="36"/>
        </w:rPr>
      </w:pPr>
      <w:r>
        <w:rPr>
          <w:rFonts w:hint="eastAsia" w:ascii="方正大标宋简体" w:hAnsi="方正大标宋简体" w:eastAsia="方正大标宋简体" w:cs="方正大标宋简体"/>
          <w:bCs/>
          <w:sz w:val="36"/>
          <w:szCs w:val="36"/>
        </w:rPr>
        <w:t>四、其他资料</w:t>
      </w:r>
    </w:p>
    <w:p>
      <w:pPr>
        <w:spacing w:beforeLines="0" w:afterLines="0" w:line="500" w:lineRule="exact"/>
        <w:ind w:right="0" w:rightChars="0"/>
        <w:jc w:val="center"/>
        <w:rPr>
          <w:rFonts w:ascii="仿宋_GB2312" w:eastAsia="仿宋_GB2312"/>
          <w:sz w:val="28"/>
          <w:szCs w:val="28"/>
        </w:rPr>
      </w:pPr>
      <w:r>
        <w:rPr>
          <w:rFonts w:hint="eastAsia" w:ascii="仿宋_GB2312" w:eastAsia="仿宋_GB2312"/>
          <w:sz w:val="28"/>
          <w:szCs w:val="28"/>
        </w:rPr>
        <w:t>（格式略）</w:t>
      </w:r>
    </w:p>
    <w:p>
      <w:pPr>
        <w:spacing w:beforeLines="0" w:afterLines="0" w:line="500" w:lineRule="exact"/>
        <w:ind w:right="0" w:rightChars="0"/>
        <w:jc w:val="center"/>
        <w:rPr>
          <w:rFonts w:ascii="仿宋_GB2312" w:eastAsia="仿宋_GB2312"/>
          <w:sz w:val="28"/>
          <w:szCs w:val="28"/>
        </w:rPr>
      </w:pPr>
    </w:p>
    <w:p>
      <w:pPr>
        <w:pStyle w:val="28"/>
        <w:spacing w:line="500" w:lineRule="exact"/>
        <w:ind w:firstLine="560" w:firstLineChars="200"/>
        <w:jc w:val="left"/>
        <w:rPr>
          <w:rFonts w:ascii="仿宋_GB2312" w:eastAsia="仿宋_GB2312"/>
          <w:sz w:val="28"/>
          <w:szCs w:val="28"/>
        </w:rPr>
      </w:pPr>
      <w:r>
        <w:rPr>
          <w:rFonts w:hint="eastAsia" w:ascii="仿宋_GB2312" w:eastAsia="仿宋_GB2312"/>
          <w:sz w:val="28"/>
          <w:szCs w:val="28"/>
        </w:rPr>
        <w:t>请</w:t>
      </w:r>
      <w:r>
        <w:rPr>
          <w:rFonts w:ascii="仿宋_GB2312" w:eastAsia="仿宋_GB2312"/>
          <w:sz w:val="28"/>
          <w:szCs w:val="28"/>
        </w:rPr>
        <w:t>供应商</w:t>
      </w:r>
      <w:r>
        <w:rPr>
          <w:rFonts w:hint="eastAsia" w:ascii="仿宋_GB2312" w:eastAsia="仿宋_GB2312"/>
          <w:sz w:val="28"/>
          <w:szCs w:val="28"/>
        </w:rPr>
        <w:t>根据本采购项目的服务内容和要求提供</w:t>
      </w:r>
      <w:r>
        <w:rPr>
          <w:rFonts w:hint="eastAsia" w:ascii="仿宋_GB2312" w:eastAsia="仿宋_GB2312"/>
          <w:sz w:val="28"/>
          <w:szCs w:val="28"/>
          <w:lang w:eastAsia="zh-CN"/>
        </w:rPr>
        <w:t>的运维方案、服务承诺、经验材料等</w:t>
      </w:r>
      <w:r>
        <w:rPr>
          <w:rFonts w:hint="eastAsia" w:ascii="仿宋_GB2312" w:eastAsia="仿宋_GB2312"/>
          <w:sz w:val="28"/>
          <w:szCs w:val="28"/>
        </w:rPr>
        <w:t>。</w:t>
      </w:r>
    </w:p>
    <w:p>
      <w:pPr>
        <w:spacing w:before="156" w:after="156"/>
        <w:ind w:right="420"/>
        <w:rPr>
          <w:rFonts w:ascii="仿宋_GB2312" w:eastAsia="仿宋_GB2312"/>
          <w:sz w:val="24"/>
          <w:szCs w:val="24"/>
        </w:rPr>
      </w:pPr>
    </w:p>
    <w:sectPr>
      <w:pgSz w:w="11906" w:h="16838"/>
      <w:pgMar w:top="1418" w:right="1418" w:bottom="1418" w:left="1418" w:header="851" w:footer="851"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030192"/>
    </w:sdtPr>
    <w:sdtEndPr>
      <w:rPr>
        <w:rFonts w:hint="eastAsia" w:ascii="仿宋_GB2312" w:eastAsia="仿宋_GB2312"/>
        <w:sz w:val="28"/>
        <w:szCs w:val="28"/>
      </w:rPr>
    </w:sdtEndPr>
    <w:sdtContent>
      <w:p>
        <w:pPr>
          <w:pStyle w:val="12"/>
          <w:pBdr>
            <w:top w:val="single" w:color="auto" w:sz="4" w:space="1"/>
          </w:pBdr>
          <w:spacing w:beforeLines="0" w:afterLines="0"/>
          <w:ind w:right="420"/>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11</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ind w:righ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ind w:right="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clear" w:pos="8306"/>
      </w:tabs>
      <w:spacing w:before="120" w:after="120"/>
      <w:ind w:right="-1" w:right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ind w:righ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0"/>
        <w:tab w:val="right" w:pos="9085"/>
        <w:tab w:val="clear" w:pos="4153"/>
        <w:tab w:val="clear" w:pos="8306"/>
      </w:tabs>
      <w:spacing w:before="120" w:after="120"/>
      <w:ind w:right="-15" w:rightChars="-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12"/>
    <w:rsid w:val="0001095A"/>
    <w:rsid w:val="000209F3"/>
    <w:rsid w:val="00021574"/>
    <w:rsid w:val="00025C33"/>
    <w:rsid w:val="000451D0"/>
    <w:rsid w:val="0004582F"/>
    <w:rsid w:val="0006529E"/>
    <w:rsid w:val="00093A21"/>
    <w:rsid w:val="000A553A"/>
    <w:rsid w:val="000B4A6F"/>
    <w:rsid w:val="000D62A2"/>
    <w:rsid w:val="000D7855"/>
    <w:rsid w:val="000E2C9F"/>
    <w:rsid w:val="001026E4"/>
    <w:rsid w:val="00102AF0"/>
    <w:rsid w:val="00111707"/>
    <w:rsid w:val="00176AE1"/>
    <w:rsid w:val="001A3D7F"/>
    <w:rsid w:val="001B6E47"/>
    <w:rsid w:val="001D2310"/>
    <w:rsid w:val="00243D2A"/>
    <w:rsid w:val="00247D4C"/>
    <w:rsid w:val="0025383A"/>
    <w:rsid w:val="002861FC"/>
    <w:rsid w:val="002C6636"/>
    <w:rsid w:val="002D01BE"/>
    <w:rsid w:val="002E0157"/>
    <w:rsid w:val="00305DD3"/>
    <w:rsid w:val="00325D8D"/>
    <w:rsid w:val="00325F36"/>
    <w:rsid w:val="00335232"/>
    <w:rsid w:val="003A06B6"/>
    <w:rsid w:val="003D33B2"/>
    <w:rsid w:val="003F4F8C"/>
    <w:rsid w:val="00427A0C"/>
    <w:rsid w:val="00431A31"/>
    <w:rsid w:val="004351E9"/>
    <w:rsid w:val="0044492D"/>
    <w:rsid w:val="00481EA4"/>
    <w:rsid w:val="004B12B5"/>
    <w:rsid w:val="004B1DA0"/>
    <w:rsid w:val="004B7CA1"/>
    <w:rsid w:val="004C222D"/>
    <w:rsid w:val="005234E1"/>
    <w:rsid w:val="005562DF"/>
    <w:rsid w:val="005E519A"/>
    <w:rsid w:val="005F0550"/>
    <w:rsid w:val="00626BD2"/>
    <w:rsid w:val="006347D8"/>
    <w:rsid w:val="00674844"/>
    <w:rsid w:val="006A711C"/>
    <w:rsid w:val="006B3B29"/>
    <w:rsid w:val="006B5C65"/>
    <w:rsid w:val="007445CA"/>
    <w:rsid w:val="00746D78"/>
    <w:rsid w:val="00793DC2"/>
    <w:rsid w:val="00796BE4"/>
    <w:rsid w:val="007C2C13"/>
    <w:rsid w:val="007E0869"/>
    <w:rsid w:val="007E41CF"/>
    <w:rsid w:val="007F591C"/>
    <w:rsid w:val="0082100B"/>
    <w:rsid w:val="00850B92"/>
    <w:rsid w:val="00871585"/>
    <w:rsid w:val="008A27D2"/>
    <w:rsid w:val="008C0442"/>
    <w:rsid w:val="008C4457"/>
    <w:rsid w:val="008D1D61"/>
    <w:rsid w:val="008D459B"/>
    <w:rsid w:val="008F514F"/>
    <w:rsid w:val="00914CF8"/>
    <w:rsid w:val="00936DCB"/>
    <w:rsid w:val="00966813"/>
    <w:rsid w:val="0096724D"/>
    <w:rsid w:val="0099086A"/>
    <w:rsid w:val="00A250DE"/>
    <w:rsid w:val="00A65C99"/>
    <w:rsid w:val="00A85C11"/>
    <w:rsid w:val="00AA396E"/>
    <w:rsid w:val="00AA79FC"/>
    <w:rsid w:val="00AF4D36"/>
    <w:rsid w:val="00B142BC"/>
    <w:rsid w:val="00B21B2A"/>
    <w:rsid w:val="00B44DEF"/>
    <w:rsid w:val="00BA5993"/>
    <w:rsid w:val="00BE01A8"/>
    <w:rsid w:val="00C07095"/>
    <w:rsid w:val="00C44512"/>
    <w:rsid w:val="00C67096"/>
    <w:rsid w:val="00C916BA"/>
    <w:rsid w:val="00C95C1E"/>
    <w:rsid w:val="00CA7C3E"/>
    <w:rsid w:val="00CC17E6"/>
    <w:rsid w:val="00D04771"/>
    <w:rsid w:val="00D51BED"/>
    <w:rsid w:val="00D66D9E"/>
    <w:rsid w:val="00DB3F17"/>
    <w:rsid w:val="00DB5703"/>
    <w:rsid w:val="00DD0948"/>
    <w:rsid w:val="00DF6ED7"/>
    <w:rsid w:val="00E23E7A"/>
    <w:rsid w:val="00E27036"/>
    <w:rsid w:val="00E61C19"/>
    <w:rsid w:val="00E63702"/>
    <w:rsid w:val="00EB02C7"/>
    <w:rsid w:val="00EC2DBF"/>
    <w:rsid w:val="00EC5E1F"/>
    <w:rsid w:val="00ED28B3"/>
    <w:rsid w:val="00ED3F66"/>
    <w:rsid w:val="00ED57D3"/>
    <w:rsid w:val="00ED7C01"/>
    <w:rsid w:val="00F004B4"/>
    <w:rsid w:val="00F26D63"/>
    <w:rsid w:val="00F628A8"/>
    <w:rsid w:val="00F635BB"/>
    <w:rsid w:val="00F8755D"/>
    <w:rsid w:val="00F91107"/>
    <w:rsid w:val="00F94BFF"/>
    <w:rsid w:val="00F96063"/>
    <w:rsid w:val="00FA2F6B"/>
    <w:rsid w:val="00FC22BB"/>
    <w:rsid w:val="00FE171B"/>
    <w:rsid w:val="00FE2DA6"/>
    <w:rsid w:val="017D2A75"/>
    <w:rsid w:val="017D54B8"/>
    <w:rsid w:val="03EA6E67"/>
    <w:rsid w:val="05AA0CDE"/>
    <w:rsid w:val="070E606E"/>
    <w:rsid w:val="08725915"/>
    <w:rsid w:val="09E016AA"/>
    <w:rsid w:val="10714067"/>
    <w:rsid w:val="11645FFC"/>
    <w:rsid w:val="117D314C"/>
    <w:rsid w:val="121E3D42"/>
    <w:rsid w:val="134D00D1"/>
    <w:rsid w:val="15734AE5"/>
    <w:rsid w:val="1892313E"/>
    <w:rsid w:val="1A4234F8"/>
    <w:rsid w:val="1C3B4E98"/>
    <w:rsid w:val="1EB872C0"/>
    <w:rsid w:val="1EBB279A"/>
    <w:rsid w:val="1EE747C1"/>
    <w:rsid w:val="223D27B3"/>
    <w:rsid w:val="265343B8"/>
    <w:rsid w:val="2AD25878"/>
    <w:rsid w:val="2AD75DC8"/>
    <w:rsid w:val="2AE6515E"/>
    <w:rsid w:val="2B656E2F"/>
    <w:rsid w:val="2B7F0103"/>
    <w:rsid w:val="2BF734EE"/>
    <w:rsid w:val="2C9C5B0C"/>
    <w:rsid w:val="2FF33E4E"/>
    <w:rsid w:val="3341489A"/>
    <w:rsid w:val="34866390"/>
    <w:rsid w:val="348E6AF2"/>
    <w:rsid w:val="37340AFB"/>
    <w:rsid w:val="385C1CBE"/>
    <w:rsid w:val="39D87680"/>
    <w:rsid w:val="3A375DA9"/>
    <w:rsid w:val="3A3E1692"/>
    <w:rsid w:val="3A495521"/>
    <w:rsid w:val="3AF9006E"/>
    <w:rsid w:val="3B5F69F8"/>
    <w:rsid w:val="3F3A3F00"/>
    <w:rsid w:val="40326A62"/>
    <w:rsid w:val="40774424"/>
    <w:rsid w:val="40D75D22"/>
    <w:rsid w:val="41E750BD"/>
    <w:rsid w:val="42FD11A2"/>
    <w:rsid w:val="45AE74E5"/>
    <w:rsid w:val="46B5237D"/>
    <w:rsid w:val="46B807A6"/>
    <w:rsid w:val="46D062BD"/>
    <w:rsid w:val="48360AAD"/>
    <w:rsid w:val="49B3277E"/>
    <w:rsid w:val="4AA91361"/>
    <w:rsid w:val="4B086922"/>
    <w:rsid w:val="4B2B095E"/>
    <w:rsid w:val="4B70729D"/>
    <w:rsid w:val="4B9069CD"/>
    <w:rsid w:val="51972C7A"/>
    <w:rsid w:val="54CF345C"/>
    <w:rsid w:val="560A338E"/>
    <w:rsid w:val="589566EF"/>
    <w:rsid w:val="58EF1AEA"/>
    <w:rsid w:val="59AF323A"/>
    <w:rsid w:val="624E3681"/>
    <w:rsid w:val="63A34229"/>
    <w:rsid w:val="65A73BF9"/>
    <w:rsid w:val="679066E1"/>
    <w:rsid w:val="696F7B93"/>
    <w:rsid w:val="6CA7606F"/>
    <w:rsid w:val="6E67167D"/>
    <w:rsid w:val="71AE048D"/>
    <w:rsid w:val="73A75865"/>
    <w:rsid w:val="770856DD"/>
    <w:rsid w:val="784533AE"/>
    <w:rsid w:val="7BA73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Lines="50" w:afterLines="50" w:line="360" w:lineRule="auto"/>
      <w:ind w:right="200" w:rightChars="20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36"/>
    <w:semiHidden/>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6">
    <w:name w:val="Normal Indent"/>
    <w:basedOn w:val="1"/>
    <w:link w:val="37"/>
    <w:qFormat/>
    <w:uiPriority w:val="0"/>
    <w:pPr>
      <w:widowControl w:val="0"/>
      <w:spacing w:beforeLines="0" w:afterLines="0" w:line="240" w:lineRule="auto"/>
      <w:ind w:right="0" w:rightChars="0" w:firstLine="420"/>
    </w:pPr>
    <w:rPr>
      <w:rFonts w:ascii="Times New Roman" w:hAnsi="Times New Roman" w:eastAsia="宋体" w:cs="Times New Roman"/>
      <w:szCs w:val="20"/>
    </w:rPr>
  </w:style>
  <w:style w:type="paragraph" w:styleId="7">
    <w:name w:val="Document Map"/>
    <w:basedOn w:val="1"/>
    <w:link w:val="30"/>
    <w:semiHidden/>
    <w:unhideWhenUsed/>
    <w:qFormat/>
    <w:uiPriority w:val="99"/>
    <w:rPr>
      <w:rFonts w:ascii="宋体" w:eastAsia="宋体"/>
      <w:sz w:val="18"/>
      <w:szCs w:val="18"/>
    </w:rPr>
  </w:style>
  <w:style w:type="paragraph" w:styleId="8">
    <w:name w:val="Body Text"/>
    <w:basedOn w:val="1"/>
    <w:qFormat/>
    <w:uiPriority w:val="0"/>
    <w:pPr>
      <w:tabs>
        <w:tab w:val="left" w:pos="208"/>
      </w:tabs>
      <w:spacing w:line="432" w:lineRule="auto"/>
    </w:pPr>
    <w:rPr>
      <w:rFonts w:ascii="仿宋_GB2312" w:eastAsia="仿宋_GB2312"/>
      <w:sz w:val="28"/>
    </w:rPr>
  </w:style>
  <w:style w:type="paragraph" w:styleId="9">
    <w:name w:val="Plain Text"/>
    <w:basedOn w:val="1"/>
    <w:link w:val="41"/>
    <w:qFormat/>
    <w:uiPriority w:val="0"/>
    <w:pPr>
      <w:widowControl w:val="0"/>
      <w:spacing w:beforeLines="0" w:afterLines="0" w:line="240" w:lineRule="auto"/>
      <w:ind w:left="105" w:right="0" w:rightChars="0" w:hanging="304"/>
    </w:pPr>
    <w:rPr>
      <w:rFonts w:ascii="宋体" w:hAnsi="Courier New" w:eastAsia="宋体" w:cs="Courier New"/>
      <w:kern w:val="0"/>
      <w:sz w:val="20"/>
      <w:szCs w:val="21"/>
    </w:rPr>
  </w:style>
  <w:style w:type="paragraph" w:styleId="10">
    <w:name w:val="Date"/>
    <w:basedOn w:val="1"/>
    <w:next w:val="1"/>
    <w:link w:val="32"/>
    <w:semiHidden/>
    <w:unhideWhenUsed/>
    <w:qFormat/>
    <w:uiPriority w:val="99"/>
    <w:pPr>
      <w:ind w:left="100" w:leftChars="2500"/>
    </w:pPr>
  </w:style>
  <w:style w:type="paragraph" w:styleId="11">
    <w:name w:val="Balloon Text"/>
    <w:basedOn w:val="1"/>
    <w:link w:val="40"/>
    <w:semiHidden/>
    <w:unhideWhenUsed/>
    <w:qFormat/>
    <w:uiPriority w:val="99"/>
    <w:pPr>
      <w:spacing w:line="240" w:lineRule="auto"/>
    </w:pPr>
    <w:rPr>
      <w:sz w:val="18"/>
      <w:szCs w:val="18"/>
    </w:rPr>
  </w:style>
  <w:style w:type="paragraph" w:styleId="12">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qFormat/>
    <w:uiPriority w:val="39"/>
    <w:pPr>
      <w:widowControl w:val="0"/>
      <w:spacing w:beforeLines="0" w:afterLines="0" w:line="240" w:lineRule="auto"/>
      <w:ind w:right="0" w:rightChars="0"/>
    </w:pPr>
    <w:rPr>
      <w:rFonts w:ascii="Times New Roman" w:hAnsi="Times New Roman" w:eastAsia="宋体" w:cs="Times New Roman"/>
      <w:szCs w:val="24"/>
    </w:rPr>
  </w:style>
  <w:style w:type="paragraph" w:styleId="15">
    <w:name w:val="List"/>
    <w:basedOn w:val="1"/>
    <w:qFormat/>
    <w:uiPriority w:val="0"/>
    <w:pPr>
      <w:widowControl w:val="0"/>
      <w:spacing w:beforeLines="0" w:afterLines="0" w:line="240" w:lineRule="auto"/>
      <w:ind w:left="200" w:right="0" w:rightChars="0" w:hanging="200" w:hangingChars="200"/>
    </w:pPr>
    <w:rPr>
      <w:rFonts w:ascii="Times New Roman" w:hAnsi="Times New Roman" w:eastAsia="宋体" w:cs="Times New Roman"/>
      <w:szCs w:val="24"/>
    </w:rPr>
  </w:style>
  <w:style w:type="paragraph" w:styleId="16">
    <w:name w:val="toc 2"/>
    <w:basedOn w:val="1"/>
    <w:next w:val="1"/>
    <w:unhideWhenUsed/>
    <w:qFormat/>
    <w:uiPriority w:val="39"/>
    <w:pPr>
      <w:ind w:left="420" w:leftChars="200"/>
    </w:pPr>
  </w:style>
  <w:style w:type="paragraph" w:styleId="17">
    <w:name w:val="Title"/>
    <w:basedOn w:val="1"/>
    <w:link w:val="34"/>
    <w:qFormat/>
    <w:uiPriority w:val="0"/>
    <w:pPr>
      <w:widowControl w:val="0"/>
      <w:spacing w:before="240" w:beforeLines="0" w:after="60" w:afterLines="0" w:line="240" w:lineRule="auto"/>
      <w:ind w:right="0" w:rightChars="0"/>
      <w:jc w:val="center"/>
      <w:outlineLvl w:val="0"/>
    </w:pPr>
    <w:rPr>
      <w:rFonts w:ascii="Arial" w:hAnsi="Arial" w:eastAsia="宋体" w:cs="Arial"/>
      <w:b/>
      <w:bCs/>
      <w:sz w:val="32"/>
      <w:szCs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99"/>
    <w:rPr>
      <w:rFonts w:ascii="Tahoma" w:hAnsi="Tahoma"/>
      <w:color w:val="0000FF"/>
      <w:sz w:val="24"/>
      <w:szCs w:val="20"/>
      <w:u w:val="single"/>
    </w:rPr>
  </w:style>
  <w:style w:type="character" w:customStyle="1" w:styleId="22">
    <w:name w:val="页眉 Char"/>
    <w:basedOn w:val="20"/>
    <w:link w:val="13"/>
    <w:qFormat/>
    <w:uiPriority w:val="99"/>
    <w:rPr>
      <w:sz w:val="18"/>
      <w:szCs w:val="18"/>
    </w:rPr>
  </w:style>
  <w:style w:type="character" w:customStyle="1" w:styleId="23">
    <w:name w:val="页脚 Char"/>
    <w:basedOn w:val="20"/>
    <w:link w:val="12"/>
    <w:qFormat/>
    <w:uiPriority w:val="99"/>
    <w:rPr>
      <w:sz w:val="18"/>
      <w:szCs w:val="18"/>
    </w:rPr>
  </w:style>
  <w:style w:type="paragraph" w:customStyle="1" w:styleId="24">
    <w:name w:val="Char"/>
    <w:basedOn w:val="1"/>
    <w:qFormat/>
    <w:uiPriority w:val="0"/>
    <w:pPr>
      <w:spacing w:beforeLines="0" w:afterLines="0" w:line="240" w:lineRule="exact"/>
      <w:ind w:right="0" w:rightChars="0"/>
      <w:jc w:val="left"/>
    </w:pPr>
    <w:rPr>
      <w:rFonts w:ascii="Verdana" w:hAnsi="Verdana" w:eastAsia="宋体" w:cs="Times New Roman"/>
      <w:kern w:val="0"/>
      <w:sz w:val="20"/>
      <w:szCs w:val="20"/>
      <w:lang w:eastAsia="en-US"/>
    </w:rPr>
  </w:style>
  <w:style w:type="character" w:customStyle="1" w:styleId="25">
    <w:name w:val="标题 1 Char"/>
    <w:basedOn w:val="20"/>
    <w:link w:val="3"/>
    <w:qFormat/>
    <w:uiPriority w:val="0"/>
    <w:rPr>
      <w:b/>
      <w:bCs/>
      <w:kern w:val="44"/>
      <w:sz w:val="44"/>
      <w:szCs w:val="44"/>
    </w:rPr>
  </w:style>
  <w:style w:type="character" w:customStyle="1" w:styleId="26">
    <w:name w:val="标题 2 Char"/>
    <w:basedOn w:val="20"/>
    <w:link w:val="4"/>
    <w:qFormat/>
    <w:uiPriority w:val="9"/>
    <w:rPr>
      <w:rFonts w:asciiTheme="majorHAnsi" w:hAnsiTheme="majorHAnsi" w:eastAsiaTheme="majorEastAsia" w:cstheme="majorBidi"/>
      <w:b/>
      <w:bCs/>
      <w:sz w:val="32"/>
      <w:szCs w:val="32"/>
    </w:rPr>
  </w:style>
  <w:style w:type="paragraph" w:customStyle="1" w:styleId="2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纯文本_4_0"/>
    <w:basedOn w:val="1"/>
    <w:link w:val="29"/>
    <w:qFormat/>
    <w:uiPriority w:val="0"/>
    <w:pPr>
      <w:widowControl w:val="0"/>
      <w:spacing w:beforeLines="0" w:afterLines="0" w:line="240" w:lineRule="auto"/>
      <w:ind w:right="0" w:rightChars="0"/>
    </w:pPr>
    <w:rPr>
      <w:rFonts w:ascii="宋体" w:hAnsi="Courier New" w:eastAsia="宋体" w:cs="Times New Roman"/>
      <w:szCs w:val="20"/>
    </w:rPr>
  </w:style>
  <w:style w:type="character" w:customStyle="1" w:styleId="29">
    <w:name w:val="纯文本 Char1_4_0"/>
    <w:link w:val="28"/>
    <w:qFormat/>
    <w:uiPriority w:val="0"/>
    <w:rPr>
      <w:rFonts w:ascii="宋体" w:hAnsi="Courier New" w:eastAsia="宋体" w:cs="Times New Roman"/>
      <w:szCs w:val="20"/>
      <w:lang w:val="en-US" w:eastAsia="zh-CN"/>
    </w:rPr>
  </w:style>
  <w:style w:type="character" w:customStyle="1" w:styleId="30">
    <w:name w:val="文档结构图 Char"/>
    <w:basedOn w:val="20"/>
    <w:link w:val="7"/>
    <w:semiHidden/>
    <w:qFormat/>
    <w:uiPriority w:val="99"/>
    <w:rPr>
      <w:rFonts w:ascii="宋体" w:eastAsia="宋体"/>
      <w:sz w:val="18"/>
      <w:szCs w:val="18"/>
    </w:rPr>
  </w:style>
  <w:style w:type="paragraph" w:styleId="31">
    <w:name w:val="List Paragraph"/>
    <w:basedOn w:val="1"/>
    <w:qFormat/>
    <w:uiPriority w:val="34"/>
    <w:pPr>
      <w:ind w:firstLine="420" w:firstLineChars="200"/>
    </w:pPr>
  </w:style>
  <w:style w:type="character" w:customStyle="1" w:styleId="32">
    <w:name w:val="日期 Char"/>
    <w:basedOn w:val="20"/>
    <w:link w:val="10"/>
    <w:semiHidden/>
    <w:qFormat/>
    <w:uiPriority w:val="99"/>
  </w:style>
  <w:style w:type="paragraph" w:customStyle="1" w:styleId="33">
    <w:name w:val="p0"/>
    <w:basedOn w:val="1"/>
    <w:qFormat/>
    <w:uiPriority w:val="0"/>
    <w:pPr>
      <w:spacing w:beforeLines="0" w:afterLines="0" w:line="240" w:lineRule="auto"/>
      <w:ind w:right="0" w:rightChars="0"/>
      <w:jc w:val="left"/>
    </w:pPr>
    <w:rPr>
      <w:rFonts w:ascii="Times New Roman" w:hAnsi="Times New Roman" w:eastAsia="宋体" w:cs="Times New Roman"/>
      <w:kern w:val="0"/>
      <w:sz w:val="24"/>
      <w:szCs w:val="24"/>
    </w:rPr>
  </w:style>
  <w:style w:type="character" w:customStyle="1" w:styleId="34">
    <w:name w:val="标题 Char"/>
    <w:basedOn w:val="20"/>
    <w:link w:val="17"/>
    <w:qFormat/>
    <w:uiPriority w:val="0"/>
    <w:rPr>
      <w:rFonts w:ascii="Arial" w:hAnsi="Arial" w:eastAsia="宋体" w:cs="Arial"/>
      <w:b/>
      <w:bCs/>
      <w:sz w:val="32"/>
      <w:szCs w:val="32"/>
    </w:rPr>
  </w:style>
  <w:style w:type="paragraph" w:customStyle="1" w:styleId="35">
    <w:name w:val="样式 标题 31.1.1标题 333rd levelBOD 0Bold HeadCTH3H31Heading ...1"/>
    <w:basedOn w:val="5"/>
    <w:qFormat/>
    <w:uiPriority w:val="0"/>
    <w:pPr>
      <w:widowControl w:val="0"/>
      <w:spacing w:before="0" w:beforeLines="0" w:after="0" w:afterLines="0" w:line="360" w:lineRule="auto"/>
      <w:ind w:right="0" w:rightChars="0"/>
    </w:pPr>
    <w:rPr>
      <w:rFonts w:ascii="仿宋_GB2312" w:hAnsi="宋体" w:eastAsia="仿宋_GB2312" w:cs="宋体"/>
      <w:sz w:val="24"/>
      <w:szCs w:val="20"/>
    </w:rPr>
  </w:style>
  <w:style w:type="character" w:customStyle="1" w:styleId="36">
    <w:name w:val="标题 3 Char"/>
    <w:basedOn w:val="20"/>
    <w:link w:val="5"/>
    <w:semiHidden/>
    <w:qFormat/>
    <w:uiPriority w:val="9"/>
    <w:rPr>
      <w:b/>
      <w:bCs/>
      <w:sz w:val="32"/>
      <w:szCs w:val="32"/>
    </w:rPr>
  </w:style>
  <w:style w:type="character" w:customStyle="1" w:styleId="37">
    <w:name w:val="正文缩进 Char"/>
    <w:link w:val="6"/>
    <w:qFormat/>
    <w:uiPriority w:val="0"/>
    <w:rPr>
      <w:rFonts w:ascii="Times New Roman" w:hAnsi="Times New Roman" w:eastAsia="宋体" w:cs="Times New Roman"/>
      <w:kern w:val="2"/>
      <w:sz w:val="21"/>
    </w:rPr>
  </w:style>
  <w:style w:type="paragraph" w:customStyle="1" w:styleId="3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批注框文本 Char"/>
    <w:basedOn w:val="20"/>
    <w:link w:val="11"/>
    <w:semiHidden/>
    <w:qFormat/>
    <w:uiPriority w:val="99"/>
    <w:rPr>
      <w:rFonts w:asciiTheme="minorHAnsi" w:hAnsiTheme="minorHAnsi" w:eastAsiaTheme="minorEastAsia" w:cstheme="minorBidi"/>
      <w:kern w:val="2"/>
      <w:sz w:val="18"/>
      <w:szCs w:val="18"/>
    </w:rPr>
  </w:style>
  <w:style w:type="character" w:customStyle="1" w:styleId="41">
    <w:name w:val="纯文本 Char"/>
    <w:link w:val="9"/>
    <w:qFormat/>
    <w:uiPriority w:val="0"/>
    <w:rPr>
      <w:rFonts w:ascii="宋体" w:hAnsi="Courier New" w:cs="Courier New"/>
      <w:szCs w:val="21"/>
    </w:rPr>
  </w:style>
  <w:style w:type="character" w:customStyle="1" w:styleId="42">
    <w:name w:val="纯文本 Char1"/>
    <w:basedOn w:val="20"/>
    <w:semiHidden/>
    <w:qFormat/>
    <w:uiPriority w:val="99"/>
    <w:rPr>
      <w:rFonts w:ascii="宋体" w:hAnsi="Courier New" w:cs="Courier New"/>
      <w:kern w:val="2"/>
      <w:sz w:val="21"/>
      <w:szCs w:val="21"/>
    </w:rPr>
  </w:style>
  <w:style w:type="paragraph" w:customStyle="1" w:styleId="43">
    <w:name w:val="默认段落字体 Para Char Char Char"/>
    <w:basedOn w:val="1"/>
    <w:qFormat/>
    <w:uiPriority w:val="0"/>
    <w:pPr>
      <w:spacing w:line="360" w:lineRule="auto"/>
      <w:ind w:firstLine="20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418</Words>
  <Characters>2388</Characters>
  <Lines>19</Lines>
  <Paragraphs>5</Paragraphs>
  <TotalTime>17</TotalTime>
  <ScaleCrop>false</ScaleCrop>
  <LinksUpToDate>false</LinksUpToDate>
  <CharactersWithSpaces>2801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2020-07-21T08:47:00Z</dcterms:created>
  <dc:creator>NTKO</dc:creator>
  <cp:lastModifiedBy>陈伟勤</cp:lastModifiedBy>
  <cp:lastPrinted>2022-07-11T07:26:00Z</cp:lastPrinted>
  <dcterms:modified xsi:type="dcterms:W3CDTF">2023-05-22T08:37:45Z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